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C9255" w14:textId="77777777" w:rsidR="0009465A" w:rsidRPr="0009465A" w:rsidRDefault="0009465A" w:rsidP="0009465A">
      <w:pPr>
        <w:pStyle w:val="a9"/>
        <w:jc w:val="center"/>
        <w:rPr>
          <w:color w:val="000000"/>
        </w:rPr>
      </w:pPr>
      <w:r w:rsidRPr="0009465A">
        <w:rPr>
          <w:b/>
          <w:bCs/>
          <w:color w:val="000000"/>
        </w:rPr>
        <w:t>УХВАЛА</w:t>
      </w:r>
    </w:p>
    <w:p w14:paraId="65F690C2" w14:textId="77777777" w:rsidR="0009465A" w:rsidRPr="0009465A" w:rsidRDefault="0009465A" w:rsidP="0009465A">
      <w:pPr>
        <w:pStyle w:val="a9"/>
        <w:jc w:val="center"/>
        <w:rPr>
          <w:color w:val="000000"/>
        </w:rPr>
      </w:pPr>
      <w:r w:rsidRPr="0009465A">
        <w:rPr>
          <w:b/>
          <w:bCs/>
          <w:color w:val="000000"/>
        </w:rPr>
        <w:t>ІМЕНЕМ УКРАЇНИ</w:t>
      </w:r>
    </w:p>
    <w:p w14:paraId="3F1C4010" w14:textId="77777777" w:rsidR="0009465A" w:rsidRPr="0009465A" w:rsidRDefault="0009465A" w:rsidP="0009465A">
      <w:pPr>
        <w:pStyle w:val="a9"/>
        <w:rPr>
          <w:color w:val="000000"/>
        </w:rPr>
      </w:pPr>
      <w:r w:rsidRPr="0009465A">
        <w:rPr>
          <w:color w:val="000000"/>
        </w:rPr>
        <w:t>03.06.2020 Справа №607/3438/20</w:t>
      </w:r>
    </w:p>
    <w:p w14:paraId="39D27AA2" w14:textId="77777777" w:rsidR="0009465A" w:rsidRPr="0009465A" w:rsidRDefault="0009465A" w:rsidP="0009465A">
      <w:pPr>
        <w:pStyle w:val="a9"/>
        <w:rPr>
          <w:color w:val="000000"/>
        </w:rPr>
      </w:pPr>
      <w:r w:rsidRPr="0009465A">
        <w:rPr>
          <w:color w:val="000000"/>
        </w:rPr>
        <w:t>Тернопільський міськрайонний суд Тернопільської області в складі: головуючого судді Холяви О.І., секретаря Кісіль Т.М., з участю сторін кримінального провадження: прокурора Вільчинського В.С., підозрюваної ОСОБА_</w:t>
      </w:r>
      <w:proofErr w:type="gramStart"/>
      <w:r w:rsidRPr="0009465A">
        <w:rPr>
          <w:color w:val="000000"/>
        </w:rPr>
        <w:t>1 ,</w:t>
      </w:r>
      <w:proofErr w:type="gramEnd"/>
      <w:r w:rsidRPr="0009465A">
        <w:rPr>
          <w:color w:val="000000"/>
        </w:rPr>
        <w:t xml:space="preserve"> захисника Кавійчик В.П., розглянувши у відкритому підготовчому судовому засіданні в м. Тернополі клопотання про звільнення від кримінальної відповідальності у кримінальному провадженні №32019210000000028 від 12.06.2019 року</w:t>
      </w:r>
    </w:p>
    <w:p w14:paraId="5AB76401" w14:textId="77777777" w:rsidR="0009465A" w:rsidRPr="0009465A" w:rsidRDefault="0009465A" w:rsidP="0009465A">
      <w:pPr>
        <w:pStyle w:val="a9"/>
        <w:rPr>
          <w:color w:val="000000"/>
        </w:rPr>
      </w:pPr>
      <w:r w:rsidRPr="0009465A">
        <w:rPr>
          <w:b/>
          <w:bCs/>
          <w:color w:val="000000"/>
        </w:rPr>
        <w:t>ОСОБА_1 , </w:t>
      </w:r>
      <w:r w:rsidRPr="0009465A">
        <w:rPr>
          <w:color w:val="000000"/>
        </w:rPr>
        <w:t>ІНФОРМАЦІЯ_1 , уродженки с. Мислова Підволочиського району Тернопільської області, громадянки України, виконувача обов`язків директора ТОВ «Полімерна Група «Терполімергаз» (код ЄДРПОУ 37306731), зареєстрованої та проживаючої за адресою: АДРЕСА_1, раніше не судимої,</w:t>
      </w:r>
    </w:p>
    <w:p w14:paraId="48845B52" w14:textId="77777777" w:rsidR="0009465A" w:rsidRPr="0009465A" w:rsidRDefault="0009465A" w:rsidP="0009465A">
      <w:pPr>
        <w:pStyle w:val="a9"/>
        <w:rPr>
          <w:color w:val="000000"/>
        </w:rPr>
      </w:pPr>
      <w:r w:rsidRPr="0009465A">
        <w:rPr>
          <w:color w:val="000000"/>
        </w:rPr>
        <w:t>за вчинення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 -</w:t>
      </w:r>
    </w:p>
    <w:p w14:paraId="18B03447" w14:textId="77777777" w:rsidR="0009465A" w:rsidRPr="0009465A" w:rsidRDefault="0009465A" w:rsidP="0009465A">
      <w:pPr>
        <w:pStyle w:val="a9"/>
        <w:jc w:val="center"/>
        <w:rPr>
          <w:color w:val="000000"/>
        </w:rPr>
      </w:pPr>
      <w:r w:rsidRPr="0009465A">
        <w:rPr>
          <w:b/>
          <w:bCs/>
          <w:color w:val="000000"/>
        </w:rPr>
        <w:t>в с т а н о в и в:</w:t>
      </w:r>
    </w:p>
    <w:p w14:paraId="3AD25951" w14:textId="77777777" w:rsidR="0009465A" w:rsidRPr="0009465A" w:rsidRDefault="0009465A" w:rsidP="0009465A">
      <w:pPr>
        <w:pStyle w:val="a9"/>
        <w:rPr>
          <w:color w:val="000000"/>
        </w:rPr>
      </w:pPr>
      <w:r w:rsidRPr="0009465A">
        <w:rPr>
          <w:color w:val="000000"/>
        </w:rPr>
        <w:t>ОСОБА_1 , перебуваючи з 28.07.2016 року по 30.09.2019 року (наказ (розпорядження) про прийняття на роботу №37/1-К від 28.07.2016) на посаді фінансового директора ТОВ «Полімерна Група «Терполімергаз», з 01.10.2019 року по теперішній час на посаді виконувача обов`язків директора ТОВ «Полімерна Група «Терполімергаз» (наказ №168-К від 01.10.2019), з 02.10.2019 по теперішній час на посаді виконувача обов`язків головного бухгалтера ТОВ «Полімерна Група «Терполімергаз» (наказ №168/1-К від 01.10.2019), будучи службовою особою вказаного товариства, яка відповідно до </w:t>
      </w:r>
      <w:hyperlink r:id="rId7" w:anchor="205" w:tgtFrame="_blank" w:tooltip="КОНСТИТУЦІЯ УКРАЇНИ; нормативно-правовий акт № 254к/96-ВР від 28.06.1996" w:history="1">
        <w:r w:rsidRPr="0009465A">
          <w:rPr>
            <w:rStyle w:val="a7"/>
          </w:rPr>
          <w:t>ст.67 Конституції України</w:t>
        </w:r>
      </w:hyperlink>
      <w:r w:rsidRPr="0009465A">
        <w:rPr>
          <w:color w:val="000000"/>
        </w:rPr>
        <w:t> зобов`язана сплачувати податки і збори в порядку і розмірах, встановлених Законом, та відповідно до </w:t>
      </w:r>
      <w:hyperlink r:id="rId8" w:anchor="346" w:tgtFrame="_blank" w:tooltip="Господарський кодекс України; нормативно-правовий акт № 436-IV від 16.01.2003" w:history="1">
        <w:r w:rsidRPr="0009465A">
          <w:rPr>
            <w:rStyle w:val="a7"/>
          </w:rPr>
          <w:t>ст.49 Господарського кодексу України від 16.01.2003 N 436-IV</w:t>
        </w:r>
      </w:hyperlink>
      <w:r w:rsidRPr="0009465A">
        <w:rPr>
          <w:color w:val="000000"/>
        </w:rPr>
        <w:t> (із змінами та доповненнями) зобов`язана не порушувати права та законні інтереси громадян, інших суб`єктів господарювання, установ, організацій, права місцевого самоврядування і держави, відповідно до </w:t>
      </w:r>
      <w:hyperlink r:id="rId9" w:anchor="11316" w:tgtFrame="_blank" w:tooltip="Податковий кодекс України (ред. з 01.01.2017); нормативно-правовий акт № 2755-VI від 02.12.2010" w:history="1">
        <w:r w:rsidRPr="0009465A">
          <w:rPr>
            <w:rStyle w:val="a7"/>
          </w:rPr>
          <w:t>ст.16 Податкового кодексу України</w:t>
        </w:r>
      </w:hyperlink>
      <w:r w:rsidRPr="0009465A">
        <w:rPr>
          <w:color w:val="000000"/>
        </w:rPr>
        <w:t> зобов`язана вести в установленому порядку облік доходів і витрат,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розміри, встановлених законами, забезпечувати збереження документів, пов`язаних з виконанням податкового обов`язку, протягом установлених строків, яка згідно п.3 </w:t>
      </w:r>
      <w:hyperlink r:id="rId10" w:anchor="60" w:tgtFrame="_blank" w:tooltip="Про бухгалтерський облік та фінансову звітність в Україні; нормативно-правовий акт № 996-XIV від 16.07.1999" w:history="1">
        <w:r w:rsidRPr="0009465A">
          <w:rPr>
            <w:rStyle w:val="a7"/>
          </w:rPr>
          <w:t>ст.8 Закону України "Про бухгалтерський облік та фінансову звітність в Україні" №996 від 16.07.1999</w:t>
        </w:r>
      </w:hyperlink>
      <w:r w:rsidRPr="0009465A">
        <w:rPr>
          <w:color w:val="000000"/>
        </w:rPr>
        <w:t xml:space="preserve"> (далі Закон №996) є відповідальною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на яку, згідно п.6 ст.8, п.8 ст.9 Закону №996, покладено обов`язок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а також покладено відповідальність за несвоєчасне складання первинних документів і регістрів бухгалтерського обліку, недостовірність відображених у них даних, посягаючи на встановлений законодавством порядок оподаткування, що забезпечує за рахунок </w:t>
      </w:r>
      <w:r w:rsidRPr="0009465A">
        <w:rPr>
          <w:color w:val="000000"/>
        </w:rPr>
        <w:lastRenderedPageBreak/>
        <w:t>поступлення податків, зборів (інших обов`язкових платежів) формування дохідної частини державного бюджету, маючи умисел на ухилення від сплати податків, усвідомлюючи протиправність своїх злочинних дій, передбачаючи настання наслідків у вигляді ненадходження до державного бюджету податкових платежів і бажаючи їх настання, вчинила умисне ухилення від сплати податків у значних розмірах при наступних обставинах.</w:t>
      </w:r>
    </w:p>
    <w:p w14:paraId="32B943E1" w14:textId="77777777" w:rsidR="0009465A" w:rsidRPr="0009465A" w:rsidRDefault="0009465A" w:rsidP="0009465A">
      <w:pPr>
        <w:pStyle w:val="a9"/>
        <w:rPr>
          <w:color w:val="000000"/>
        </w:rPr>
      </w:pPr>
      <w:r w:rsidRPr="0009465A">
        <w:rPr>
          <w:color w:val="000000"/>
        </w:rPr>
        <w:t>Так, в липні 2019 року (точну дату та час в ході досудового слідства встановити не виявилося можливим) у фінансового директора ТОВ «Полімерна Група «Терполімергаз» ОСОБА_1 , яка здійснювала контроль та керівництво діяльності бухгалтерії товариства, а також складала та подавала податкову та статистичну звітність товариства, при складанні податкової звітності з податку на прибуток виник злочинний намір, направлений на ухилення від сплати податку на прибуток, шляхом заниження об`єктів оподаткування.</w:t>
      </w:r>
    </w:p>
    <w:p w14:paraId="086DE536" w14:textId="77777777" w:rsidR="0009465A" w:rsidRPr="0009465A" w:rsidRDefault="0009465A" w:rsidP="0009465A">
      <w:pPr>
        <w:pStyle w:val="a9"/>
        <w:rPr>
          <w:color w:val="000000"/>
        </w:rPr>
      </w:pPr>
      <w:r w:rsidRPr="0009465A">
        <w:rPr>
          <w:color w:val="000000"/>
        </w:rPr>
        <w:t>Реалізовуючи свій злочинний план, направлений на умисне ухилення від сплати податку на прибуток, фінансовий директор ТОВ «Полімерна Група «Терполімергаз» ОСОБА_1 , маючи доступ до всіх бухгалтерських документів та реєстрів, податкової звітності та інших документів, необхідних для правильного нарахування податків, будучи зобов`язаною та маючи можливість здійснювати їх нарахування і сплату у відповідності до вимог чинного податкового законодавства, усвідомлюючи, що вона несе відповідальність за повноту нарахувань вказаним підприємством податкових платежів до державного бюджету за результатами діяльності підприємства у звітному періоді, будучи обізнаною з положенням податкового законодавства, щодо нарахування податку на прибуток, склала у приміщенні ТОВ «Полімерна Група «Терполімергаз» за адресою: м. Тернопіль, вул. Микулинецька, 31, підписала із застосуванням електронного цифрового підпису та подала 25.07.2019 року в електронному вигляді до Тернопільської ОДПІ ГУ ДФС у Тернопільській області (м. Тернопіль, вул. Білецька, 1) податкову декларацію з податку на прибуток підприємства за 2-й квартал 2019, яка зареєстрована за вхідним номером НОМЕР_1 , у якій в порушення п. </w:t>
      </w:r>
      <w:hyperlink r:id="rId11" w:anchor="13497" w:tgtFrame="_blank" w:tooltip="Податковий кодекс України (ред. з 01.01.2017); нормативно-правовий акт № 2755-VI від 02.12.2010" w:history="1">
        <w:r w:rsidRPr="0009465A">
          <w:rPr>
            <w:rStyle w:val="a7"/>
          </w:rPr>
          <w:t>133.1</w:t>
        </w:r>
      </w:hyperlink>
      <w:r w:rsidRPr="0009465A">
        <w:rPr>
          <w:color w:val="000000"/>
        </w:rPr>
        <w:t> ст.</w:t>
      </w:r>
      <w:hyperlink r:id="rId12" w:anchor="13496" w:tgtFrame="_blank" w:tooltip="Податковий кодекс України (ред. з 01.01.2017); нормативно-правовий акт № 2755-VI від 02.12.2010" w:history="1">
        <w:r w:rsidRPr="0009465A">
          <w:rPr>
            <w:rStyle w:val="a7"/>
          </w:rPr>
          <w:t>133</w:t>
        </w:r>
      </w:hyperlink>
      <w:r w:rsidRPr="0009465A">
        <w:rPr>
          <w:color w:val="000000"/>
        </w:rPr>
        <w:t>, пп. </w:t>
      </w:r>
      <w:hyperlink r:id="rId13" w:anchor="13536" w:tgtFrame="_blank" w:tooltip="Податковий кодекс України (ред. з 01.01.2017); нормативно-правовий акт № 2755-VI від 02.12.2010" w:history="1">
        <w:r w:rsidRPr="0009465A">
          <w:rPr>
            <w:rStyle w:val="a7"/>
          </w:rPr>
          <w:t>134.1.1</w:t>
        </w:r>
      </w:hyperlink>
      <w:r w:rsidRPr="0009465A">
        <w:rPr>
          <w:color w:val="000000"/>
        </w:rPr>
        <w:t> п.</w:t>
      </w:r>
      <w:hyperlink r:id="rId14" w:anchor="13535" w:tgtFrame="_blank" w:tooltip="Податковий кодекс України (ред. з 01.01.2017); нормативно-правовий акт № 2755-VI від 02.12.2010" w:history="1">
        <w:r w:rsidRPr="0009465A">
          <w:rPr>
            <w:rStyle w:val="a7"/>
          </w:rPr>
          <w:t>134.1</w:t>
        </w:r>
      </w:hyperlink>
      <w:r w:rsidRPr="0009465A">
        <w:rPr>
          <w:color w:val="000000"/>
        </w:rPr>
        <w:t> ст.</w:t>
      </w:r>
      <w:hyperlink r:id="rId15" w:anchor="13534" w:tgtFrame="_blank" w:tooltip="Податковий кодекс України (ред. з 01.01.2017); нормативно-правовий акт № 2755-VI від 02.12.2010" w:history="1">
        <w:r w:rsidRPr="0009465A">
          <w:rPr>
            <w:rStyle w:val="a7"/>
          </w:rPr>
          <w:t>134</w:t>
        </w:r>
      </w:hyperlink>
      <w:r w:rsidRPr="0009465A">
        <w:rPr>
          <w:color w:val="000000"/>
        </w:rPr>
        <w:t>, п.</w:t>
      </w:r>
      <w:hyperlink r:id="rId16" w:anchor="13553" w:tgtFrame="_blank" w:tooltip="Податковий кодекс України (ред. з 01.01.2017); нормативно-правовий акт № 2755-VI від 02.12.2010" w:history="1">
        <w:r w:rsidRPr="0009465A">
          <w:rPr>
            <w:rStyle w:val="a7"/>
          </w:rPr>
          <w:t>135.1</w:t>
        </w:r>
      </w:hyperlink>
      <w:r w:rsidRPr="0009465A">
        <w:rPr>
          <w:color w:val="000000"/>
        </w:rPr>
        <w:t> ст.</w:t>
      </w:r>
      <w:hyperlink r:id="rId17" w:anchor="13552" w:tgtFrame="_blank" w:tooltip="Податковий кодекс України (ред. з 01.01.2017); нормативно-правовий акт № 2755-VI від 02.12.2010" w:history="1">
        <w:r w:rsidRPr="0009465A">
          <w:rPr>
            <w:rStyle w:val="a7"/>
          </w:rPr>
          <w:t>135</w:t>
        </w:r>
      </w:hyperlink>
      <w:r w:rsidRPr="0009465A">
        <w:rPr>
          <w:color w:val="000000"/>
        </w:rPr>
        <w:t>., п.</w:t>
      </w:r>
      <w:hyperlink r:id="rId18" w:anchor="12022" w:tgtFrame="_blank" w:tooltip="Податковий кодекс України (ред. з 01.01.2017); нормативно-правовий акт № 2755-VI від 02.12.2010" w:history="1">
        <w:r w:rsidRPr="0009465A">
          <w:rPr>
            <w:rStyle w:val="a7"/>
          </w:rPr>
          <w:t>44.1</w:t>
        </w:r>
      </w:hyperlink>
      <w:r w:rsidRPr="0009465A">
        <w:rPr>
          <w:color w:val="000000"/>
        </w:rPr>
        <w:t>, ст.</w:t>
      </w:r>
      <w:hyperlink r:id="rId19" w:anchor="12021" w:tgtFrame="_blank" w:tooltip="Податковий кодекс України (ред. з 01.01.2017); нормативно-правовий акт № 2755-VI від 02.12.2010" w:history="1">
        <w:r w:rsidRPr="0009465A">
          <w:rPr>
            <w:rStyle w:val="a7"/>
          </w:rPr>
          <w:t>44 Податкового кодексу України</w:t>
        </w:r>
      </w:hyperlink>
      <w:r w:rsidRPr="0009465A">
        <w:rPr>
          <w:color w:val="000000"/>
        </w:rPr>
        <w:t> (№2755-YI від 02.12.2010, із змінами та доповненнями) не відобразила в складі доходів 3 646 545,00 гривень безнадійної кредиторської заборгованості перед нерезидентом Solitrans Universal LLP (Великобританія), внаслідок чого занизила на цю суму об`єкт оподаткування та занизила нарахування податку на прибуток товариства за 2-й квартал 2019 на суму 656 378,00 гривень, що призвело до фактичного ненадходження даної суми податку до Державного бюджету України, яка підлягала сплаті до 19.08.2019 року.</w:t>
      </w:r>
    </w:p>
    <w:p w14:paraId="7AFEED41" w14:textId="77777777" w:rsidR="0009465A" w:rsidRPr="0009465A" w:rsidRDefault="0009465A" w:rsidP="0009465A">
      <w:pPr>
        <w:pStyle w:val="a9"/>
        <w:rPr>
          <w:color w:val="000000"/>
        </w:rPr>
      </w:pPr>
      <w:r w:rsidRPr="0009465A">
        <w:rPr>
          <w:color w:val="000000"/>
        </w:rPr>
        <w:t xml:space="preserve">Продовжуючи свої злочинні дії, направлені на умисне ухилення від сплати податку на прибуток, виконувач обов`язків головного бухгалтера та виконувач обов`язків директора ТОВ «Полімерна Група «Терполімергаз» ОСОБА_1 , маючи доступ до всіх бухгалтерських документів та реєстрів, податкової звітності та інших документів, необхідних для правильного нарахування податків, будучи зобов`язаною та маючи можливість здійснювати їх нарахування і сплату у відповідності до вимог чинного податкового законодавства, усвідомлюючи, що вона несе відповідальність за повноту нарахувань вказаним підприємством податкових платежів до державного бюджету за результатами діяльності підприємства у звітному періоді, будучи обізнаною з положенням податкового законодавства, щодо нарахування податку на прибуток, склала у приміщенні ТОВ «Полімерна Група «Терполімергаз» за адресою: м. Тернопіль, вул. Микулинецька, 31, підписала із застосуванням електронного цифрового підпису та подала 08.11.2019 року в електронному вигляді до Тернопільської ОДПІ ГУ ДФС у Тернопільській області (м. Тернопіль, вул. Білецька, 1) податкову декларацію з податку на прибуток товариства за 3-й квартал 2019, яка зареєстрована за вхідним номером НОМЕР_2 , у якій в порушення </w:t>
      </w:r>
      <w:r w:rsidRPr="0009465A">
        <w:rPr>
          <w:color w:val="000000"/>
        </w:rPr>
        <w:lastRenderedPageBreak/>
        <w:t>п. </w:t>
      </w:r>
      <w:hyperlink r:id="rId20" w:anchor="13497" w:tgtFrame="_blank" w:tooltip="Податковий кодекс України (ред. з 01.01.2017); нормативно-правовий акт № 2755-VI від 02.12.2010" w:history="1">
        <w:r w:rsidRPr="0009465A">
          <w:rPr>
            <w:rStyle w:val="a7"/>
          </w:rPr>
          <w:t>133.1</w:t>
        </w:r>
      </w:hyperlink>
      <w:r w:rsidRPr="0009465A">
        <w:rPr>
          <w:color w:val="000000"/>
        </w:rPr>
        <w:t> ст.</w:t>
      </w:r>
      <w:hyperlink r:id="rId21" w:anchor="13496" w:tgtFrame="_blank" w:tooltip="Податковий кодекс України (ред. з 01.01.2017); нормативно-правовий акт № 2755-VI від 02.12.2010" w:history="1">
        <w:r w:rsidRPr="0009465A">
          <w:rPr>
            <w:rStyle w:val="a7"/>
          </w:rPr>
          <w:t>133</w:t>
        </w:r>
      </w:hyperlink>
      <w:r w:rsidRPr="0009465A">
        <w:rPr>
          <w:color w:val="000000"/>
        </w:rPr>
        <w:t>, пп. </w:t>
      </w:r>
      <w:hyperlink r:id="rId22" w:anchor="13536" w:tgtFrame="_blank" w:tooltip="Податковий кодекс України (ред. з 01.01.2017); нормативно-правовий акт № 2755-VI від 02.12.2010" w:history="1">
        <w:r w:rsidRPr="0009465A">
          <w:rPr>
            <w:rStyle w:val="a7"/>
          </w:rPr>
          <w:t>134.1.1</w:t>
        </w:r>
      </w:hyperlink>
      <w:r w:rsidRPr="0009465A">
        <w:rPr>
          <w:color w:val="000000"/>
        </w:rPr>
        <w:t> п.</w:t>
      </w:r>
      <w:hyperlink r:id="rId23" w:anchor="13535" w:tgtFrame="_blank" w:tooltip="Податковий кодекс України (ред. з 01.01.2017); нормативно-правовий акт № 2755-VI від 02.12.2010" w:history="1">
        <w:r w:rsidRPr="0009465A">
          <w:rPr>
            <w:rStyle w:val="a7"/>
          </w:rPr>
          <w:t>134.1</w:t>
        </w:r>
      </w:hyperlink>
      <w:r w:rsidRPr="0009465A">
        <w:rPr>
          <w:color w:val="000000"/>
        </w:rPr>
        <w:t> ст.</w:t>
      </w:r>
      <w:hyperlink r:id="rId24" w:anchor="13534" w:tgtFrame="_blank" w:tooltip="Податковий кодекс України (ред. з 01.01.2017); нормативно-правовий акт № 2755-VI від 02.12.2010" w:history="1">
        <w:r w:rsidRPr="0009465A">
          <w:rPr>
            <w:rStyle w:val="a7"/>
          </w:rPr>
          <w:t>134</w:t>
        </w:r>
      </w:hyperlink>
      <w:r w:rsidRPr="0009465A">
        <w:rPr>
          <w:color w:val="000000"/>
        </w:rPr>
        <w:t>, п.</w:t>
      </w:r>
      <w:hyperlink r:id="rId25" w:anchor="13553" w:tgtFrame="_blank" w:tooltip="Податковий кодекс України (ред. з 01.01.2017); нормативно-правовий акт № 2755-VI від 02.12.2010" w:history="1">
        <w:r w:rsidRPr="0009465A">
          <w:rPr>
            <w:rStyle w:val="a7"/>
          </w:rPr>
          <w:t>135.1</w:t>
        </w:r>
      </w:hyperlink>
      <w:r w:rsidRPr="0009465A">
        <w:rPr>
          <w:color w:val="000000"/>
        </w:rPr>
        <w:t> ст.</w:t>
      </w:r>
      <w:hyperlink r:id="rId26" w:anchor="13552" w:tgtFrame="_blank" w:tooltip="Податковий кодекс України (ред. з 01.01.2017); нормативно-правовий акт № 2755-VI від 02.12.2010" w:history="1">
        <w:r w:rsidRPr="0009465A">
          <w:rPr>
            <w:rStyle w:val="a7"/>
          </w:rPr>
          <w:t>135</w:t>
        </w:r>
      </w:hyperlink>
      <w:r w:rsidRPr="0009465A">
        <w:rPr>
          <w:color w:val="000000"/>
        </w:rPr>
        <w:t>, п.</w:t>
      </w:r>
      <w:hyperlink r:id="rId27" w:anchor="12022" w:tgtFrame="_blank" w:tooltip="Податковий кодекс України (ред. з 01.01.2017); нормативно-правовий акт № 2755-VI від 02.12.2010" w:history="1">
        <w:r w:rsidRPr="0009465A">
          <w:rPr>
            <w:rStyle w:val="a7"/>
          </w:rPr>
          <w:t>44.1</w:t>
        </w:r>
      </w:hyperlink>
      <w:r w:rsidRPr="0009465A">
        <w:rPr>
          <w:color w:val="000000"/>
        </w:rPr>
        <w:t>, ст.</w:t>
      </w:r>
      <w:hyperlink r:id="rId28" w:anchor="12021" w:tgtFrame="_blank" w:tooltip="Податковий кодекс України (ред. з 01.01.2017); нормативно-правовий акт № 2755-VI від 02.12.2010" w:history="1">
        <w:r w:rsidRPr="0009465A">
          <w:rPr>
            <w:rStyle w:val="a7"/>
          </w:rPr>
          <w:t>44 Податкового кодексу України</w:t>
        </w:r>
      </w:hyperlink>
      <w:r w:rsidRPr="0009465A">
        <w:rPr>
          <w:color w:val="000000"/>
        </w:rPr>
        <w:t> (№2755-YI від 02.12.2010, із змінами та доповненнями) не відобразила в складі доходів 12 377 792,00 гривень, а саме: в порушення пп.</w:t>
      </w:r>
      <w:hyperlink r:id="rId29" w:anchor="13536" w:tgtFrame="_blank" w:tooltip="Податковий кодекс України (ред. з 01.01.2017); нормативно-правовий акт № 2755-VI від 02.12.2010" w:history="1">
        <w:r w:rsidRPr="0009465A">
          <w:rPr>
            <w:rStyle w:val="a7"/>
          </w:rPr>
          <w:t>134.1.1</w:t>
        </w:r>
      </w:hyperlink>
      <w:r w:rsidRPr="0009465A">
        <w:rPr>
          <w:color w:val="000000"/>
        </w:rPr>
        <w:t> п.</w:t>
      </w:r>
      <w:hyperlink r:id="rId30" w:anchor="13535" w:tgtFrame="_blank" w:tooltip="Податковий кодекс України (ред. з 01.01.2017); нормативно-правовий акт № 2755-VI від 02.12.2010" w:history="1">
        <w:r w:rsidRPr="0009465A">
          <w:rPr>
            <w:rStyle w:val="a7"/>
          </w:rPr>
          <w:t>134.1</w:t>
        </w:r>
      </w:hyperlink>
      <w:r w:rsidRPr="0009465A">
        <w:rPr>
          <w:color w:val="000000"/>
        </w:rPr>
        <w:t> ст.</w:t>
      </w:r>
      <w:hyperlink r:id="rId31" w:anchor="13534" w:tgtFrame="_blank" w:tooltip="Податковий кодекс України (ред. з 01.01.2017); нормативно-правовий акт № 2755-VI від 02.12.2010" w:history="1">
        <w:r w:rsidRPr="0009465A">
          <w:rPr>
            <w:rStyle w:val="a7"/>
          </w:rPr>
          <w:t>134 Податкового кодексу України</w:t>
        </w:r>
      </w:hyperlink>
      <w:r w:rsidRPr="0009465A">
        <w:rPr>
          <w:color w:val="000000"/>
        </w:rPr>
        <w:t> (№2755-YI від 02.12.2010, із змінами та доповненнями), п.5 Національного положення (стандарту) бухгалтерського обліку 11 «Зобов`язання», затвердженого </w:t>
      </w:r>
      <w:hyperlink r:id="rId32" w:tgtFrame="_blank" w:tooltip="Про затвердження Положення (стандарту) бухгалтерського обліку 11 «Зобов'язання»; нормативно-правовий акт № 20 від 31.01.2000" w:history="1">
        <w:r w:rsidRPr="0009465A">
          <w:rPr>
            <w:rStyle w:val="a7"/>
          </w:rPr>
          <w:t>наказом Міністерства фінансів України від 31.01.2000 №20</w:t>
        </w:r>
      </w:hyperlink>
      <w:r w:rsidRPr="0009465A">
        <w:rPr>
          <w:color w:val="000000"/>
        </w:rPr>
        <w:t>, п.5 розділу «Визнання та класифікація доходу» Національного положення (стандарту) бухгалтерського обліку 15 «Дохід», затвердженого </w:t>
      </w:r>
      <w:hyperlink r:id="rId33" w:tgtFrame="_blank" w:tooltip="Про затвердження Положення (стандарту) бухгалтерського обліку; нормативно-правовий акт № 290 від 29.11.1999" w:history="1">
        <w:r w:rsidRPr="0009465A">
          <w:rPr>
            <w:rStyle w:val="a7"/>
          </w:rPr>
          <w:t>наказом Міністерства фінансів України від 29.11.1999 №290</w:t>
        </w:r>
      </w:hyperlink>
      <w:r w:rsidRPr="0009465A">
        <w:rPr>
          <w:color w:val="000000"/>
        </w:rPr>
        <w:t>, зі змінами та доповненнями, занизила задекларований показник у рядку 01 Декларацій «Дохід від будь-якої діяльності (за вирахуванням непрямих податків), визначений за правилами бухгалтерського обліку» на суму 4 900 000,00 гривень - безповоротної фінансової допомоги, яку отримано від ФОП ОСОБА_2 (РНОКПП НОМЕР_3 ), внаслідок прощення боргу за договором оренди обладнання, укладеного з ТОВ «Полімерна Група «Терполімергаз» (ЄДРПОУ 37306731); в порушення п.</w:t>
      </w:r>
      <w:hyperlink r:id="rId34" w:anchor="13535" w:tgtFrame="_blank" w:tooltip="Податковий кодекс України (ред. з 01.01.2017); нормативно-правовий акт № 2755-VI від 02.12.2010" w:history="1">
        <w:r w:rsidRPr="0009465A">
          <w:rPr>
            <w:rStyle w:val="a7"/>
          </w:rPr>
          <w:t>134.1</w:t>
        </w:r>
      </w:hyperlink>
      <w:r w:rsidRPr="0009465A">
        <w:rPr>
          <w:color w:val="000000"/>
        </w:rPr>
        <w:t> ст.</w:t>
      </w:r>
      <w:hyperlink r:id="rId35" w:anchor="13534" w:tgtFrame="_blank" w:tooltip="Податковий кодекс України (ред. з 01.01.2017); нормативно-правовий акт № 2755-VI від 02.12.2010" w:history="1">
        <w:r w:rsidRPr="0009465A">
          <w:rPr>
            <w:rStyle w:val="a7"/>
          </w:rPr>
          <w:t>134 Податкового кодексу України</w:t>
        </w:r>
      </w:hyperlink>
      <w:r w:rsidRPr="0009465A">
        <w:rPr>
          <w:color w:val="000000"/>
        </w:rPr>
        <w:t> (№2755-YI від 02.12.2010, із змінами та доповненнями), п.5, п.7, п.21 Національного положення (стандарту) бухгалтерського обліку 15 "Дохід", затвердженого </w:t>
      </w:r>
      <w:hyperlink r:id="rId36" w:tgtFrame="_blank" w:tooltip="Про затвердження Положення (стандарту) бухгалтерського обліку; нормативно-правовий акт № 290 від 29.11.1999" w:history="1">
        <w:r w:rsidRPr="0009465A">
          <w:rPr>
            <w:rStyle w:val="a7"/>
          </w:rPr>
          <w:t>Наказом Міністерства фінансів України від 29.11.1999 №290</w:t>
        </w:r>
      </w:hyperlink>
      <w:r w:rsidRPr="0009465A">
        <w:rPr>
          <w:color w:val="000000"/>
        </w:rPr>
        <w:t>, зі змінами та доповненнями, занизила задекларований показник у рядку 01 Декларацій «Дохід від будь-якої діяльності (за вирахуванням непрямих податків), визначений за правилами бухгалтерського обліку» на суму 3 733 000,00 гривень - безповоротної фінансової допомоги, яку отримано від ТОВ «Полімерна Компанія «Терполімергаз» (ЄДРПОУ 38417636), внаслідок прощення боргу за додатковою угодою до договору, укладеною з ТОВ «Полімерна Група «Терполімергаз» (ЄДРПОУ 37306731); в порушення п.</w:t>
      </w:r>
      <w:hyperlink r:id="rId37" w:anchor="12022" w:tgtFrame="_blank" w:tooltip="Податковий кодекс України (ред. з 01.01.2017); нормативно-правовий акт № 2755-VI від 02.12.2010" w:history="1">
        <w:r w:rsidRPr="0009465A">
          <w:rPr>
            <w:rStyle w:val="a7"/>
          </w:rPr>
          <w:t>44.1</w:t>
        </w:r>
      </w:hyperlink>
      <w:r w:rsidRPr="0009465A">
        <w:rPr>
          <w:color w:val="000000"/>
        </w:rPr>
        <w:t>, ст.</w:t>
      </w:r>
      <w:hyperlink r:id="rId38" w:anchor="12021" w:tgtFrame="_blank" w:tooltip="Податковий кодекс України (ред. з 01.01.2017); нормативно-правовий акт № 2755-VI від 02.12.2010" w:history="1">
        <w:r w:rsidRPr="0009465A">
          <w:rPr>
            <w:rStyle w:val="a7"/>
          </w:rPr>
          <w:t>44 Податкового кодексу України</w:t>
        </w:r>
      </w:hyperlink>
      <w:r w:rsidRPr="0009465A">
        <w:rPr>
          <w:color w:val="000000"/>
        </w:rPr>
        <w:t> (№2755-YI від 02.12.2010, із змінами та доповненнями), п.19 Національного положення (стандарту) бухгалтерського обліку 16 «Витрати», затвердженого </w:t>
      </w:r>
      <w:hyperlink r:id="rId39" w:tgtFrame="_blank" w:tooltip="Про затвердження Положення (стандарту) бухгалтерського обліку; нормативно-правовий акт № 318 від 31.12.1999" w:history="1">
        <w:r w:rsidRPr="0009465A">
          <w:rPr>
            <w:rStyle w:val="a7"/>
          </w:rPr>
          <w:t>наказом Міністерства фінансів України від 31.12.1999 №318</w:t>
        </w:r>
      </w:hyperlink>
      <w:r w:rsidRPr="0009465A">
        <w:rPr>
          <w:color w:val="000000"/>
        </w:rPr>
        <w:t> та п.1 </w:t>
      </w:r>
      <w:hyperlink r:id="rId40" w:anchor="82" w:tgtFrame="_blank" w:tooltip="Про бухгалтерський облік та фінансову звітність в Україні; нормативно-правовий акт № 996-XIV від 16.07.1999" w:history="1">
        <w:r w:rsidRPr="0009465A">
          <w:rPr>
            <w:rStyle w:val="a7"/>
          </w:rPr>
          <w:t>ст.9 Закону України «Про бухгалтерський облік та фінансову звітність в Україні» від 16.07.1999 №996-XIV</w:t>
        </w:r>
      </w:hyperlink>
      <w:r w:rsidRPr="0009465A">
        <w:rPr>
          <w:color w:val="000000"/>
        </w:rPr>
        <w:t>, зі змінами та доповненнями, в рядку 2180 «Звіту про фінансові результати» (форма №2), завищила витрати, що використовуються для визначення фінансового результату на суму 3 744 792,00 гривень, за рахунок віднесення до складу даного показника витрат, документально не підтверджених синтетичним обліком та первинними документами, обов`язковість ведення і зберігання яких передбачено правилами ведення бухгалтерського обліку, та інших документів, встановлених </w:t>
      </w:r>
      <w:hyperlink r:id="rId41" w:anchor="11928" w:tgtFrame="_blank" w:tooltip="Податковий кодекс України (ред. з 01.01.2017); нормативно-правовий акт № 2755-VI від 02.12.2010" w:history="1">
        <w:r w:rsidRPr="0009465A">
          <w:rPr>
            <w:rStyle w:val="a7"/>
          </w:rPr>
          <w:t>розділом 2 Податкового кодексу України</w:t>
        </w:r>
      </w:hyperlink>
      <w:r w:rsidRPr="0009465A">
        <w:rPr>
          <w:color w:val="000000"/>
        </w:rPr>
        <w:t>.</w:t>
      </w:r>
    </w:p>
    <w:p w14:paraId="20E0D000" w14:textId="77777777" w:rsidR="0009465A" w:rsidRPr="0009465A" w:rsidRDefault="0009465A" w:rsidP="0009465A">
      <w:pPr>
        <w:pStyle w:val="a9"/>
        <w:rPr>
          <w:color w:val="000000"/>
        </w:rPr>
      </w:pPr>
      <w:r w:rsidRPr="0009465A">
        <w:rPr>
          <w:color w:val="000000"/>
        </w:rPr>
        <w:t>Внаслідок цього виконувач обов`язків директора та виконувач обов`язків головного бухгалтера ТОВ «Полімерна Група «Терполімергаз» ОСОБА_1 , занизила нарахування об`єкт оподаткування на суму 12 377 792,00 гривень та занизила нарахування податку на прибуток товариства за 3-й квартал 2019 на суму 2 228 003,00 гривень, що призвело до фактичного ненадходження даної суми податку до Державного бюджету України, яка підлягала сплаті до 19.11.2019 року.</w:t>
      </w:r>
    </w:p>
    <w:p w14:paraId="6B984D5D" w14:textId="77777777" w:rsidR="0009465A" w:rsidRPr="0009465A" w:rsidRDefault="0009465A" w:rsidP="0009465A">
      <w:pPr>
        <w:pStyle w:val="a9"/>
        <w:rPr>
          <w:color w:val="000000"/>
        </w:rPr>
      </w:pPr>
      <w:r w:rsidRPr="0009465A">
        <w:rPr>
          <w:color w:val="000000"/>
        </w:rPr>
        <w:t>В результаті таких злочинних дій, виконувач обов`язків директора та виконувач обов`язків головного бухгалтера ТОВ «Полімерна Група «Терполімергаз» ОСОБА_1 , за період діяльності підприємства з 01.04.2019 року по 30.09.2019 року, всього ухилилась від сплати податку на прибуток за 2-й, 3-й квартал 2019 на суму 2 884 381 гривень, що є значним розміром та становить 3002,99 неоподаткованих мінімумів доходів громадян.</w:t>
      </w:r>
    </w:p>
    <w:p w14:paraId="4CDCDFEC" w14:textId="77777777" w:rsidR="0009465A" w:rsidRPr="0009465A" w:rsidRDefault="0009465A" w:rsidP="0009465A">
      <w:pPr>
        <w:pStyle w:val="a9"/>
        <w:rPr>
          <w:color w:val="000000"/>
        </w:rPr>
      </w:pPr>
      <w:r w:rsidRPr="0009465A">
        <w:rPr>
          <w:color w:val="000000"/>
        </w:rPr>
        <w:t>19.02.2020 року ОСОБА_1 повідомлено про підозру у вчиненні кримінального правопорушення передбаченого ч.1 </w:t>
      </w:r>
      <w:hyperlink r:id="rId42"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 (в редакції статті зі змінами, внесеними згідно із </w:t>
      </w:r>
      <w:hyperlink r:id="rId43" w:tgtFrame="_blank" w:tooltip="Про внесення змін до Кримінального та Кримінально-процесуального кодексів України щодо гуманізації кримінальної відповідальності; нормативно-правовий акт № 270-VI від 15.04.2008" w:history="1">
        <w:r w:rsidRPr="0009465A">
          <w:rPr>
            <w:rStyle w:val="a7"/>
          </w:rPr>
          <w:t>Законами № 270-VI від 15.04.2008</w:t>
        </w:r>
      </w:hyperlink>
      <w:r w:rsidRPr="0009465A">
        <w:rPr>
          <w:color w:val="000000"/>
        </w:rPr>
        <w:t xml:space="preserve">, № 2756-VI від 02.12.2010, № 4025-VI від 15.11.2011, № 63-VIII від 25.12.2014, № 101-IX від 18.09.2019), тобто в умисному </w:t>
      </w:r>
      <w:r w:rsidRPr="0009465A">
        <w:rPr>
          <w:color w:val="000000"/>
        </w:rPr>
        <w:lastRenderedPageBreak/>
        <w:t>ухиленні від сплати податку, що входить в систему оподаткування, введеному у встановленому </w:t>
      </w:r>
      <w:hyperlink r:id="rId44" w:tgtFrame="_blank" w:tooltip="Про бухгалтерський облік та фінансову звітність в Україні; нормативно-правовий акт № 996-XIV від 16.07.1999" w:history="1">
        <w:r w:rsidRPr="0009465A">
          <w:rPr>
            <w:rStyle w:val="a7"/>
          </w:rPr>
          <w:t>законом</w:t>
        </w:r>
      </w:hyperlink>
      <w:r w:rsidRPr="0009465A">
        <w:rPr>
          <w:color w:val="000000"/>
        </w:rPr>
        <w:t> порядку, вчиненому службовою особою підприємства, що призвело до фактичного ненадходження до бюджету коштів у значних розмірах.</w:t>
      </w:r>
    </w:p>
    <w:p w14:paraId="50873361" w14:textId="77777777" w:rsidR="0009465A" w:rsidRPr="0009465A" w:rsidRDefault="0009465A" w:rsidP="0009465A">
      <w:pPr>
        <w:pStyle w:val="a9"/>
        <w:rPr>
          <w:color w:val="000000"/>
        </w:rPr>
      </w:pPr>
      <w:r w:rsidRPr="0009465A">
        <w:rPr>
          <w:color w:val="000000"/>
        </w:rPr>
        <w:t>Вина ОСОБА_1 повністю підтверджується зібраними по кримінальному провадженню доказами: актом перевірки «Про результати документальної планової виїзної перевірки ТОВ «Полімерна Група «Терполімергаз» (код ЄДРПОУ 37306731), номер телефону 528169, адреса електронної пошти 37306731@htozna.com» №90/19-00-05-01/37306731 від 27.01.2020; первинними фінансово-господарськими, бухгалтерськими та іншими документами ТОВ «Полімерна Група </w:t>
      </w:r>
      <w:r w:rsidRPr="0009465A">
        <w:rPr>
          <w:i/>
          <w:iCs/>
          <w:color w:val="000000"/>
        </w:rPr>
        <w:t>«</w:t>
      </w:r>
      <w:r w:rsidRPr="0009465A">
        <w:rPr>
          <w:color w:val="000000"/>
        </w:rPr>
        <w:t>Терполімергаз», вилученими під час проведення обшуків; протоколом допиту свідка ОСОБА_2 ; протоколом допиту свідка ревізорів ОСОБА_3 , ОСОБА_4 , ОСОБА_5 та ОСОБА_6 ; поясненнями ОСОБА_1 ; протоколом допиту підозрюваного ОСОБА_1 , яка підтвердила, що вона вчинила порушення податкового законодавства, що призвело до ненадходження до державного бюджету 2 884 381 гривень; іншими матеріалами кримінального провадження в їх сукупності.</w:t>
      </w:r>
    </w:p>
    <w:p w14:paraId="6DCAF77D" w14:textId="77777777" w:rsidR="0009465A" w:rsidRPr="0009465A" w:rsidRDefault="0009465A" w:rsidP="0009465A">
      <w:pPr>
        <w:pStyle w:val="a9"/>
        <w:rPr>
          <w:color w:val="000000"/>
        </w:rPr>
      </w:pPr>
      <w:r w:rsidRPr="0009465A">
        <w:rPr>
          <w:color w:val="000000"/>
        </w:rPr>
        <w:t>19.02.2020 року ОСОБА_1 звернулася в прокуратуру Тернопільської області із заявою про звільнення її від кримінальної відповідальності за вчинення кримінального правопорушення, передбаченого ч. 1 </w:t>
      </w:r>
      <w:hyperlink r:id="rId45" w:anchor="1143" w:tgtFrame="_blank" w:tooltip="Кримінальний кодекс України; нормативно-правовий акт № 2341-III від 05.04.2001" w:history="1">
        <w:r w:rsidRPr="0009465A">
          <w:rPr>
            <w:rStyle w:val="a7"/>
          </w:rPr>
          <w:t>ст. 212 КК України</w:t>
        </w:r>
      </w:hyperlink>
      <w:r w:rsidRPr="0009465A">
        <w:rPr>
          <w:color w:val="000000"/>
        </w:rPr>
        <w:t>.</w:t>
      </w:r>
    </w:p>
    <w:p w14:paraId="1E855BCA" w14:textId="77777777" w:rsidR="0009465A" w:rsidRPr="0009465A" w:rsidRDefault="0009465A" w:rsidP="0009465A">
      <w:pPr>
        <w:pStyle w:val="a9"/>
        <w:rPr>
          <w:color w:val="000000"/>
        </w:rPr>
      </w:pPr>
      <w:r w:rsidRPr="0009465A">
        <w:rPr>
          <w:color w:val="000000"/>
        </w:rPr>
        <w:t>Прокурор у підготовчому судовому засіданні підтримав подане суду клопотання та просить суд на підставі ч.4 </w:t>
      </w:r>
      <w:hyperlink r:id="rId46"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 звільнити ОСОБА_1 від кримінальної відповідальності за підозрою у вчиненні нею кримінального правопорушення передбаченого ч.1 </w:t>
      </w:r>
      <w:hyperlink r:id="rId47"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w:t>
      </w:r>
    </w:p>
    <w:p w14:paraId="7D1F2514" w14:textId="77777777" w:rsidR="0009465A" w:rsidRPr="0009465A" w:rsidRDefault="0009465A" w:rsidP="0009465A">
      <w:pPr>
        <w:pStyle w:val="a9"/>
        <w:rPr>
          <w:color w:val="000000"/>
        </w:rPr>
      </w:pPr>
      <w:r w:rsidRPr="0009465A">
        <w:rPr>
          <w:color w:val="000000"/>
        </w:rPr>
        <w:t>У судовому засіданні підозрювана та її захисник підтримали клопотання та просять суд звільнити від кримінальної відповідальності у зв`язку зі сплатою донарахованих сум податку на додану вартість, штрафних санкцій і пені, та закрити кримінальне провадження.</w:t>
      </w:r>
    </w:p>
    <w:p w14:paraId="2EDE6228" w14:textId="77777777" w:rsidR="0009465A" w:rsidRPr="0009465A" w:rsidRDefault="0009465A" w:rsidP="0009465A">
      <w:pPr>
        <w:pStyle w:val="a9"/>
        <w:rPr>
          <w:color w:val="000000"/>
        </w:rPr>
      </w:pPr>
      <w:r w:rsidRPr="0009465A">
        <w:rPr>
          <w:color w:val="000000"/>
        </w:rPr>
        <w:t>Розглядаючи вказане питання, суд виходить із положень ч.3 </w:t>
      </w:r>
      <w:hyperlink r:id="rId48" w:anchor="2394" w:tgtFrame="_blank" w:tooltip="Кримінальний процесуальний кодекс України; нормативно-правовий акт № 4651-VI від 13.04.2012" w:history="1">
        <w:r w:rsidRPr="0009465A">
          <w:rPr>
            <w:rStyle w:val="a7"/>
          </w:rPr>
          <w:t>ст.314 КПК України</w:t>
        </w:r>
      </w:hyperlink>
      <w:r w:rsidRPr="0009465A">
        <w:rPr>
          <w:color w:val="000000"/>
        </w:rPr>
        <w:t>, роз`яснень Пленуму Верховного Суду України, що містяться у п.1 </w:t>
      </w:r>
      <w:hyperlink r:id="rId49"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09465A">
          <w:rPr>
            <w:rStyle w:val="a7"/>
          </w:rPr>
          <w:t>постанови "Про практику застосування судами України законодавства про звільнення особи від кримінальної відповідальності" № 12 від 23 грудня 2005 року</w:t>
        </w:r>
      </w:hyperlink>
      <w:r w:rsidRPr="0009465A">
        <w:rPr>
          <w:color w:val="000000"/>
        </w:rPr>
        <w:t>, згідно яких, звільнення особи від кримінальної відповідальності із закриттям провадження у справі можливе на будь-яких стадіях судового розгляду справи, у тому числі під час  підготовчого судового засідання, за умови вчинення особою суспільно-небезпечного діяння, яке містить склад злочину, передбачений Особливою частиною </w:t>
      </w:r>
      <w:hyperlink r:id="rId50" w:tgtFrame="_blank" w:tooltip="Кримінальний кодекс України; нормативно-правовий акт № 2341-III від 05.04.2001" w:history="1">
        <w:r w:rsidRPr="0009465A">
          <w:rPr>
            <w:rStyle w:val="a7"/>
          </w:rPr>
          <w:t>Кримінального кодексу України</w:t>
        </w:r>
      </w:hyperlink>
      <w:r w:rsidRPr="0009465A">
        <w:rPr>
          <w:color w:val="000000"/>
        </w:rPr>
        <w:t>, та за наявності визначених </w:t>
      </w:r>
      <w:hyperlink r:id="rId51" w:tgtFrame="_blank" w:tooltip="Про бухгалтерський облік та фінансову звітність в Україні; нормативно-правовий акт № 996-XIV від 16.07.1999" w:history="1">
        <w:r w:rsidRPr="0009465A">
          <w:rPr>
            <w:rStyle w:val="a7"/>
          </w:rPr>
          <w:t>законом</w:t>
        </w:r>
      </w:hyperlink>
      <w:r w:rsidRPr="0009465A">
        <w:rPr>
          <w:color w:val="000000"/>
        </w:rPr>
        <w:t> матеріально-правих підстав звільнення особи від кримінальної відповідальності.</w:t>
      </w:r>
    </w:p>
    <w:p w14:paraId="246875F8" w14:textId="77777777" w:rsidR="0009465A" w:rsidRPr="0009465A" w:rsidRDefault="0009465A" w:rsidP="0009465A">
      <w:pPr>
        <w:pStyle w:val="a9"/>
        <w:rPr>
          <w:color w:val="000000"/>
        </w:rPr>
      </w:pPr>
      <w:r w:rsidRPr="0009465A">
        <w:rPr>
          <w:color w:val="000000"/>
        </w:rPr>
        <w:t>Згідно з п.2 ч.3 </w:t>
      </w:r>
      <w:hyperlink r:id="rId52" w:anchor="2394" w:tgtFrame="_blank" w:tooltip="Кримінальний процесуальний кодекс України; нормативно-правовий акт № 4651-VI від 13.04.2012" w:history="1">
        <w:r w:rsidRPr="0009465A">
          <w:rPr>
            <w:rStyle w:val="a7"/>
          </w:rPr>
          <w:t>ст.314 КПК України</w:t>
        </w:r>
      </w:hyperlink>
      <w:r w:rsidRPr="0009465A">
        <w:rPr>
          <w:color w:val="000000"/>
        </w:rPr>
        <w:t>, у підготовчому судовому засіданні  суд має право закрити провадження за наявності підстав,  передбачених ч.2 </w:t>
      </w:r>
      <w:hyperlink r:id="rId53" w:anchor="2160" w:tgtFrame="_blank" w:tooltip="Кримінальний процесуальний кодекс України; нормативно-правовий акт № 4651-VI від 13.04.2012" w:history="1">
        <w:r w:rsidRPr="0009465A">
          <w:rPr>
            <w:rStyle w:val="a7"/>
          </w:rPr>
          <w:t>ст.284 КПК України</w:t>
        </w:r>
      </w:hyperlink>
      <w:r w:rsidRPr="0009465A">
        <w:rPr>
          <w:color w:val="000000"/>
        </w:rPr>
        <w:t>,  зокрема у разі звільнення  особи від кримінальної відповідальності.</w:t>
      </w:r>
    </w:p>
    <w:p w14:paraId="568271FA" w14:textId="77777777" w:rsidR="0009465A" w:rsidRPr="0009465A" w:rsidRDefault="0009465A" w:rsidP="0009465A">
      <w:pPr>
        <w:pStyle w:val="a9"/>
        <w:rPr>
          <w:color w:val="000000"/>
        </w:rPr>
      </w:pPr>
      <w:r w:rsidRPr="0009465A">
        <w:rPr>
          <w:color w:val="000000"/>
        </w:rPr>
        <w:t>Частиною 1 </w:t>
      </w:r>
      <w:hyperlink r:id="rId54" w:anchor="2184" w:tgtFrame="_blank" w:tooltip="Кримінальний процесуальний кодекс України; нормативно-правовий акт № 4651-VI від 13.04.2012" w:history="1">
        <w:r w:rsidRPr="0009465A">
          <w:rPr>
            <w:rStyle w:val="a7"/>
          </w:rPr>
          <w:t>ст.285 КПК України</w:t>
        </w:r>
      </w:hyperlink>
      <w:r w:rsidRPr="0009465A">
        <w:rPr>
          <w:color w:val="000000"/>
        </w:rPr>
        <w:t>, 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655B5737" w14:textId="77777777" w:rsidR="0009465A" w:rsidRPr="0009465A" w:rsidRDefault="0009465A" w:rsidP="0009465A">
      <w:pPr>
        <w:pStyle w:val="a9"/>
        <w:rPr>
          <w:color w:val="000000"/>
        </w:rPr>
      </w:pPr>
      <w:r w:rsidRPr="0009465A">
        <w:rPr>
          <w:color w:val="000000"/>
        </w:rPr>
        <w:t>Відповідно до ч.1 </w:t>
      </w:r>
      <w:hyperlink r:id="rId55" w:anchor="175" w:tgtFrame="_blank" w:tooltip="Кримінальний кодекс України; нормативно-правовий акт № 2341-III від 05.04.2001" w:history="1">
        <w:r w:rsidRPr="0009465A">
          <w:rPr>
            <w:rStyle w:val="a7"/>
          </w:rPr>
          <w:t>ст.44 КК України</w:t>
        </w:r>
      </w:hyperlink>
      <w:r w:rsidRPr="0009465A">
        <w:rPr>
          <w:color w:val="000000"/>
        </w:rPr>
        <w:t>  особа, яка вчинила злочин, звільняється від кримінальної відповідальності у випадках, передбачених цим Кодексом.</w:t>
      </w:r>
    </w:p>
    <w:p w14:paraId="7C2DB92F" w14:textId="77777777" w:rsidR="0009465A" w:rsidRPr="0009465A" w:rsidRDefault="0009465A" w:rsidP="0009465A">
      <w:pPr>
        <w:pStyle w:val="a9"/>
        <w:rPr>
          <w:color w:val="000000"/>
        </w:rPr>
      </w:pPr>
      <w:r w:rsidRPr="0009465A">
        <w:rPr>
          <w:color w:val="000000"/>
        </w:rPr>
        <w:lastRenderedPageBreak/>
        <w:t>У відповідності до ч.4 </w:t>
      </w:r>
      <w:hyperlink r:id="rId56"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012648F9" w14:textId="77777777" w:rsidR="0009465A" w:rsidRPr="0009465A" w:rsidRDefault="0009465A" w:rsidP="0009465A">
      <w:pPr>
        <w:pStyle w:val="a9"/>
        <w:rPr>
          <w:color w:val="000000"/>
        </w:rPr>
      </w:pPr>
      <w:r w:rsidRPr="0009465A">
        <w:rPr>
          <w:color w:val="000000"/>
        </w:rPr>
        <w:t>Відповідно до службової записки в.о. начальника ГУ ДПС у Тернопільській області Валерія Лісницького №569/10/19-00-05-04-13/4134 від 17.02.2020 року, згідно акту перевірки ТОВ «Полімерна Група «Терполімергаз» донараховано належних до сплати грошових зобов`язань, а саме: з податку на прибуток приватних підприємств на суму 3 605 475,25 гривень, в тому числі 2 884 381,00 гривень - основний платіж та 721 095,25 гривень - штрафна санкція та винесено податкове повідомлення рішення форми «Р» №0001110501 від 11.02.2020 року, також нарахована пеня на заниження податкового зобов`язання в сумі 174 958,94 гривень, з податку на прибуток іноземних юридичних осіб на суму 3913,00 гривень, в тому числі 3130,00 гривень - основний платіж, 783,00 гривень - штрафна санкція та винесено податкове повідомлення рішення форми «Р» №0001100501 від 11.02.2020 року, також нарахована пеня на заниження податкового зобов`язання в сумі 642,74 гривень. Крім цього, за результатами акту перевірки №90/19-00-05-01/37306731 від 27.01.2020 року застосовано штрафні санкції за неподачу звітності з податку на прибуток іноземних юридичних осіб та винесено податкове повідомлення - рішення форми «ПС» № 0001120501 від 11.02.2020 року на суму 1020,00 гривень, недостовірні дані при заповненні звітності з податку на доходи фізичних осіб та винесено податкове повідомлення - рішення форми «ПС» № 0002313303 від 11.02.2020 року на суму 510,00 гривень.</w:t>
      </w:r>
    </w:p>
    <w:p w14:paraId="34CA268A" w14:textId="77777777" w:rsidR="0009465A" w:rsidRPr="0009465A" w:rsidRDefault="0009465A" w:rsidP="0009465A">
      <w:pPr>
        <w:pStyle w:val="a9"/>
        <w:rPr>
          <w:color w:val="000000"/>
        </w:rPr>
      </w:pPr>
      <w:r w:rsidRPr="0009465A">
        <w:rPr>
          <w:color w:val="000000"/>
        </w:rPr>
        <w:t>Донараховані суми податку на додану вартість, штрафні санкції та пеня сплачені ТОВ «Полімерна Група «Терполімергаз» в повному обсязі, а саме:</w:t>
      </w:r>
    </w:p>
    <w:p w14:paraId="4A354ACF" w14:textId="77777777" w:rsidR="0009465A" w:rsidRPr="0009465A" w:rsidRDefault="0009465A" w:rsidP="0009465A">
      <w:pPr>
        <w:pStyle w:val="a9"/>
        <w:rPr>
          <w:color w:val="000000"/>
        </w:rPr>
      </w:pPr>
      <w:r w:rsidRPr="0009465A">
        <w:rPr>
          <w:color w:val="000000"/>
        </w:rPr>
        <w:t xml:space="preserve">- згідно платіжного доручення №2218 від 13.02.2020 року </w:t>
      </w:r>
      <w:proofErr w:type="gramStart"/>
      <w:r w:rsidRPr="0009465A">
        <w:rPr>
          <w:color w:val="000000"/>
        </w:rPr>
        <w:t>до бюджету</w:t>
      </w:r>
      <w:proofErr w:type="gramEnd"/>
      <w:r w:rsidRPr="0009465A">
        <w:rPr>
          <w:color w:val="000000"/>
        </w:rPr>
        <w:t xml:space="preserve"> сплачено 174 959,00 гривень, із призначенням платежу - сплата пені згідно акту №90/19-00-05-01/37306731 від 27.01.2020 року, відшкодування збитків по КП32019210000000028;</w:t>
      </w:r>
    </w:p>
    <w:p w14:paraId="7983C1E6" w14:textId="77777777" w:rsidR="0009465A" w:rsidRPr="0009465A" w:rsidRDefault="0009465A" w:rsidP="0009465A">
      <w:pPr>
        <w:pStyle w:val="a9"/>
        <w:rPr>
          <w:color w:val="000000"/>
        </w:rPr>
      </w:pPr>
      <w:r w:rsidRPr="0009465A">
        <w:rPr>
          <w:color w:val="000000"/>
        </w:rPr>
        <w:t xml:space="preserve">- згідно платіжного доручення №2217 від 13.02.2020 року </w:t>
      </w:r>
      <w:proofErr w:type="gramStart"/>
      <w:r w:rsidRPr="0009465A">
        <w:rPr>
          <w:color w:val="000000"/>
        </w:rPr>
        <w:t>до бюджету</w:t>
      </w:r>
      <w:proofErr w:type="gramEnd"/>
      <w:r w:rsidRPr="0009465A">
        <w:rPr>
          <w:color w:val="000000"/>
        </w:rPr>
        <w:t xml:space="preserve"> сплачено 642,74 гривень із призначенням платежу - сплата пені згідно акту №90/19-00-05-01/37306731 від 27.01.2020 року, відшкодування збитків по КП32019210000000028;</w:t>
      </w:r>
    </w:p>
    <w:p w14:paraId="4EB27CDB" w14:textId="77777777" w:rsidR="0009465A" w:rsidRPr="0009465A" w:rsidRDefault="0009465A" w:rsidP="0009465A">
      <w:pPr>
        <w:pStyle w:val="a9"/>
        <w:rPr>
          <w:color w:val="000000"/>
        </w:rPr>
      </w:pPr>
      <w:r w:rsidRPr="0009465A">
        <w:rPr>
          <w:color w:val="000000"/>
        </w:rPr>
        <w:t xml:space="preserve">- згідно платіжного доручення №2216 від 13.02.2020 року </w:t>
      </w:r>
      <w:proofErr w:type="gramStart"/>
      <w:r w:rsidRPr="0009465A">
        <w:rPr>
          <w:color w:val="000000"/>
        </w:rPr>
        <w:t>до бюджету</w:t>
      </w:r>
      <w:proofErr w:type="gramEnd"/>
      <w:r w:rsidRPr="0009465A">
        <w:rPr>
          <w:color w:val="000000"/>
        </w:rPr>
        <w:t xml:space="preserve"> сплачено 3913,00 гривень із призначенням платежу - сплата грошових зобов`язань згідно акту №90/19-00-05-01/37306731 від 27.01.2020 року, відшкодування збитків по КП32019210000000028;</w:t>
      </w:r>
    </w:p>
    <w:p w14:paraId="306CB168" w14:textId="77777777" w:rsidR="0009465A" w:rsidRPr="0009465A" w:rsidRDefault="0009465A" w:rsidP="0009465A">
      <w:pPr>
        <w:pStyle w:val="a9"/>
        <w:rPr>
          <w:color w:val="000000"/>
        </w:rPr>
      </w:pPr>
      <w:r w:rsidRPr="0009465A">
        <w:rPr>
          <w:color w:val="000000"/>
        </w:rPr>
        <w:t xml:space="preserve">- згідно платіжного доручення №2215 від 12.02.2020 року </w:t>
      </w:r>
      <w:proofErr w:type="gramStart"/>
      <w:r w:rsidRPr="0009465A">
        <w:rPr>
          <w:color w:val="000000"/>
        </w:rPr>
        <w:t>до бюджету</w:t>
      </w:r>
      <w:proofErr w:type="gramEnd"/>
      <w:r w:rsidRPr="0009465A">
        <w:rPr>
          <w:color w:val="000000"/>
        </w:rPr>
        <w:t xml:space="preserve"> сплачено 1020,00 гривень із призначенням платежу - сплата грошових зобов`язань згідно акту №90/19-00-05-01/37306731 від 27.01.2020 року, відшкодування збитків по КП32019210000000028;</w:t>
      </w:r>
    </w:p>
    <w:p w14:paraId="54DEA012" w14:textId="77777777" w:rsidR="0009465A" w:rsidRPr="0009465A" w:rsidRDefault="0009465A" w:rsidP="0009465A">
      <w:pPr>
        <w:pStyle w:val="a9"/>
        <w:rPr>
          <w:color w:val="000000"/>
        </w:rPr>
      </w:pPr>
      <w:r w:rsidRPr="0009465A">
        <w:rPr>
          <w:color w:val="000000"/>
        </w:rPr>
        <w:t xml:space="preserve">- згідно платіжного доручення №2214 від 12.02.2020 року </w:t>
      </w:r>
      <w:proofErr w:type="gramStart"/>
      <w:r w:rsidRPr="0009465A">
        <w:rPr>
          <w:color w:val="000000"/>
        </w:rPr>
        <w:t>до бюджету</w:t>
      </w:r>
      <w:proofErr w:type="gramEnd"/>
      <w:r w:rsidRPr="0009465A">
        <w:rPr>
          <w:color w:val="000000"/>
        </w:rPr>
        <w:t xml:space="preserve"> сплачено 510,00 гривень із призначенням платежу - сплата грошових зобов`язань згідно акту №90/19-00-05-01/37306731 від 27.01.2020 року, відшкодування збитків по КП32019210000000028;</w:t>
      </w:r>
    </w:p>
    <w:p w14:paraId="7BAFC2B4" w14:textId="77777777" w:rsidR="0009465A" w:rsidRPr="0009465A" w:rsidRDefault="0009465A" w:rsidP="0009465A">
      <w:pPr>
        <w:pStyle w:val="a9"/>
        <w:rPr>
          <w:color w:val="000000"/>
        </w:rPr>
      </w:pPr>
      <w:r w:rsidRPr="0009465A">
        <w:rPr>
          <w:color w:val="000000"/>
        </w:rPr>
        <w:t xml:space="preserve">- згідно платіжного доручення №2213 від 12.02.2020 року </w:t>
      </w:r>
      <w:proofErr w:type="gramStart"/>
      <w:r w:rsidRPr="0009465A">
        <w:rPr>
          <w:color w:val="000000"/>
        </w:rPr>
        <w:t>до бюджету</w:t>
      </w:r>
      <w:proofErr w:type="gramEnd"/>
      <w:r w:rsidRPr="0009465A">
        <w:rPr>
          <w:color w:val="000000"/>
        </w:rPr>
        <w:t xml:space="preserve"> сплачено 3 605 476,25 гривень із призначенням платежу - сплата грошових зобов`язань згідно акту </w:t>
      </w:r>
      <w:r w:rsidRPr="0009465A">
        <w:rPr>
          <w:color w:val="000000"/>
        </w:rPr>
        <w:lastRenderedPageBreak/>
        <w:t>№90/19-00-05-01/37306731 від 27.01.2020 року, відшкодування збитків по КП32019210000000028.</w:t>
      </w:r>
    </w:p>
    <w:p w14:paraId="20CD7060" w14:textId="77777777" w:rsidR="0009465A" w:rsidRPr="0009465A" w:rsidRDefault="0009465A" w:rsidP="0009465A">
      <w:pPr>
        <w:pStyle w:val="a9"/>
        <w:rPr>
          <w:color w:val="000000"/>
        </w:rPr>
      </w:pPr>
      <w:r w:rsidRPr="0009465A">
        <w:rPr>
          <w:color w:val="000000"/>
        </w:rPr>
        <w:t>За таких обставин, приймаючи до уваги те, що підозрювана ОСОБА_1 вперше притягується до кримінальної відповідальності</w:t>
      </w:r>
      <w:r w:rsidRPr="0009465A">
        <w:rPr>
          <w:b/>
          <w:bCs/>
          <w:color w:val="000000"/>
        </w:rPr>
        <w:t>,</w:t>
      </w:r>
      <w:r w:rsidRPr="0009465A">
        <w:rPr>
          <w:color w:val="000000"/>
        </w:rPr>
        <w:t> вчинила кримінальне правопорушення невеликої тяжкості, визнала себе винною у вчиненні даного правопорушення, щиро розкаялася у вчиненому, сприяла органу досудового розслідування розкриттю правопорушення, до притягнення до кримінальної відповідальності донараховані суми податку на додану вартість, штрафні санкції та пеня відшкодовані в повному обсязі, подала письмову згоду на звільнення її від кримінальної відповідальності та закриття кримінального провадження, суд,  заслухавши думку учасників кримінального провадження, приходить до переконання, що слід закрити кримінальне провадження №32019210000000028 від 12.06.2019 року та звільнити від кримінальної відповідальності  ОСОБА_1 , підозрювану у вчиненні кримінального правопорушення, передбаченого ч.1 </w:t>
      </w:r>
      <w:hyperlink r:id="rId57"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 з підстав, передбачених ч.4 </w:t>
      </w:r>
      <w:hyperlink r:id="rId58" w:anchor="1143" w:tgtFrame="_blank" w:tooltip="Кримінальний кодекс України; нормативно-правовий акт № 2341-III від 05.04.2001" w:history="1">
        <w:r w:rsidRPr="0009465A">
          <w:rPr>
            <w:rStyle w:val="a7"/>
          </w:rPr>
          <w:t>ст.212 КК України</w:t>
        </w:r>
      </w:hyperlink>
      <w:r w:rsidRPr="0009465A">
        <w:rPr>
          <w:color w:val="000000"/>
        </w:rPr>
        <w:t>.</w:t>
      </w:r>
    </w:p>
    <w:p w14:paraId="045CC575" w14:textId="77777777" w:rsidR="0009465A" w:rsidRPr="0009465A" w:rsidRDefault="0009465A" w:rsidP="0009465A">
      <w:pPr>
        <w:pStyle w:val="a9"/>
        <w:rPr>
          <w:color w:val="000000"/>
        </w:rPr>
      </w:pPr>
      <w:r w:rsidRPr="0009465A">
        <w:rPr>
          <w:color w:val="000000"/>
        </w:rPr>
        <w:t>На підставі наведеного, керуючись ст.ст.</w:t>
      </w:r>
      <w:hyperlink r:id="rId59" w:anchor="910116" w:tgtFrame="_blank" w:tooltip="Кримінальний кодекс України; нормативно-правовий акт № 2341-III від 05.04.2001" w:history="1">
        <w:r w:rsidRPr="0009465A">
          <w:rPr>
            <w:rStyle w:val="a7"/>
          </w:rPr>
          <w:t>12</w:t>
        </w:r>
      </w:hyperlink>
      <w:r w:rsidRPr="0009465A">
        <w:rPr>
          <w:color w:val="000000"/>
        </w:rPr>
        <w:t>, </w:t>
      </w:r>
      <w:hyperlink r:id="rId60" w:anchor="175" w:tgtFrame="_blank" w:tooltip="Кримінальний кодекс України; нормативно-правовий акт № 2341-III від 05.04.2001" w:history="1">
        <w:r w:rsidRPr="0009465A">
          <w:rPr>
            <w:rStyle w:val="a7"/>
          </w:rPr>
          <w:t>44</w:t>
        </w:r>
      </w:hyperlink>
      <w:r w:rsidRPr="0009465A">
        <w:rPr>
          <w:color w:val="000000"/>
        </w:rPr>
        <w:t>, ч.4 ст.</w:t>
      </w:r>
      <w:hyperlink r:id="rId61" w:anchor="1143" w:tgtFrame="_blank" w:tooltip="Кримінальний кодекс України; нормативно-правовий акт № 2341-III від 05.04.2001" w:history="1">
        <w:r w:rsidRPr="0009465A">
          <w:rPr>
            <w:rStyle w:val="a7"/>
          </w:rPr>
          <w:t>212 КК України</w:t>
        </w:r>
      </w:hyperlink>
      <w:r w:rsidRPr="0009465A">
        <w:rPr>
          <w:color w:val="000000"/>
        </w:rPr>
        <w:t>, ст.ст. </w:t>
      </w:r>
      <w:hyperlink r:id="rId62" w:anchor="2160" w:tgtFrame="_blank" w:tooltip="Кримінальний процесуальний кодекс України; нормативно-правовий акт № 4651-VI від 13.04.2012" w:history="1">
        <w:r w:rsidRPr="0009465A">
          <w:rPr>
            <w:rStyle w:val="a7"/>
          </w:rPr>
          <w:t>284</w:t>
        </w:r>
      </w:hyperlink>
      <w:r w:rsidRPr="0009465A">
        <w:rPr>
          <w:color w:val="000000"/>
        </w:rPr>
        <w:t>, </w:t>
      </w:r>
      <w:hyperlink r:id="rId63" w:anchor="2184" w:tgtFrame="_blank" w:tooltip="Кримінальний процесуальний кодекс України; нормативно-правовий акт № 4651-VI від 13.04.2012" w:history="1">
        <w:r w:rsidRPr="0009465A">
          <w:rPr>
            <w:rStyle w:val="a7"/>
          </w:rPr>
          <w:t>285</w:t>
        </w:r>
      </w:hyperlink>
      <w:r w:rsidRPr="0009465A">
        <w:rPr>
          <w:color w:val="000000"/>
        </w:rPr>
        <w:t>, </w:t>
      </w:r>
      <w:hyperlink r:id="rId64" w:anchor="2188" w:tgtFrame="_blank" w:tooltip="Кримінальний процесуальний кодекс України; нормативно-правовий акт № 4651-VI від 13.04.2012" w:history="1">
        <w:r w:rsidRPr="0009465A">
          <w:rPr>
            <w:rStyle w:val="a7"/>
          </w:rPr>
          <w:t>286</w:t>
        </w:r>
      </w:hyperlink>
      <w:r w:rsidRPr="0009465A">
        <w:rPr>
          <w:color w:val="000000"/>
        </w:rPr>
        <w:t>, </w:t>
      </w:r>
      <w:hyperlink r:id="rId65" w:anchor="2205" w:tgtFrame="_blank" w:tooltip="Кримінальний процесуальний кодекс України; нормативно-правовий акт № 4651-VI від 13.04.2012" w:history="1">
        <w:r w:rsidRPr="0009465A">
          <w:rPr>
            <w:rStyle w:val="a7"/>
          </w:rPr>
          <w:t>288</w:t>
        </w:r>
      </w:hyperlink>
      <w:r w:rsidRPr="0009465A">
        <w:rPr>
          <w:color w:val="000000"/>
        </w:rPr>
        <w:t>, </w:t>
      </w:r>
      <w:hyperlink r:id="rId66" w:anchor="2394" w:tgtFrame="_blank" w:tooltip="Кримінальний процесуальний кодекс України; нормативно-правовий акт № 4651-VI від 13.04.2012" w:history="1">
        <w:r w:rsidRPr="0009465A">
          <w:rPr>
            <w:rStyle w:val="a7"/>
          </w:rPr>
          <w:t>314</w:t>
        </w:r>
      </w:hyperlink>
      <w:r w:rsidRPr="0009465A">
        <w:rPr>
          <w:color w:val="000000"/>
        </w:rPr>
        <w:t>, </w:t>
      </w:r>
      <w:hyperlink r:id="rId67" w:anchor="2780" w:tgtFrame="_blank" w:tooltip="Кримінальний процесуальний кодекс України; нормативно-правовий акт № 4651-VI від 13.04.2012" w:history="1">
        <w:r w:rsidRPr="0009465A">
          <w:rPr>
            <w:rStyle w:val="a7"/>
          </w:rPr>
          <w:t>376</w:t>
        </w:r>
      </w:hyperlink>
      <w:r w:rsidRPr="0009465A">
        <w:rPr>
          <w:color w:val="000000"/>
        </w:rPr>
        <w:t>, </w:t>
      </w:r>
      <w:hyperlink r:id="rId68" w:anchor="2875" w:tgtFrame="_blank" w:tooltip="Кримінальний процесуальний кодекс України; нормативно-правовий акт № 4651-VI від 13.04.2012" w:history="1">
        <w:r w:rsidRPr="0009465A">
          <w:rPr>
            <w:rStyle w:val="a7"/>
          </w:rPr>
          <w:t>392</w:t>
        </w:r>
      </w:hyperlink>
      <w:r w:rsidRPr="0009465A">
        <w:rPr>
          <w:color w:val="000000"/>
        </w:rPr>
        <w:t>, </w:t>
      </w:r>
      <w:hyperlink r:id="rId69" w:anchor="2904" w:tgtFrame="_blank" w:tooltip="Кримінальний процесуальний кодекс України; нормативно-правовий акт № 4651-VI від 13.04.2012" w:history="1">
        <w:r w:rsidRPr="0009465A">
          <w:rPr>
            <w:rStyle w:val="a7"/>
          </w:rPr>
          <w:t>395 КПК України</w:t>
        </w:r>
      </w:hyperlink>
      <w:r w:rsidRPr="0009465A">
        <w:rPr>
          <w:color w:val="000000"/>
        </w:rPr>
        <w:t>, Суд,-</w:t>
      </w:r>
    </w:p>
    <w:p w14:paraId="760FBDEB" w14:textId="77777777" w:rsidR="0009465A" w:rsidRPr="0009465A" w:rsidRDefault="0009465A" w:rsidP="0009465A">
      <w:pPr>
        <w:pStyle w:val="a9"/>
        <w:jc w:val="center"/>
        <w:rPr>
          <w:color w:val="000000"/>
        </w:rPr>
      </w:pPr>
      <w:r w:rsidRPr="0009465A">
        <w:rPr>
          <w:b/>
          <w:bCs/>
          <w:color w:val="000000"/>
        </w:rPr>
        <w:t>п о с т а н о в и в:</w:t>
      </w:r>
    </w:p>
    <w:p w14:paraId="54F5C4D9" w14:textId="77777777" w:rsidR="0009465A" w:rsidRPr="0009465A" w:rsidRDefault="0009465A" w:rsidP="0009465A">
      <w:pPr>
        <w:pStyle w:val="a9"/>
        <w:rPr>
          <w:color w:val="000000"/>
        </w:rPr>
      </w:pPr>
      <w:r w:rsidRPr="0009465A">
        <w:rPr>
          <w:color w:val="000000"/>
          <w:highlight w:val="yellow"/>
        </w:rPr>
        <w:t>закрити кримінальне провадження №32019210000000028 від 12.06.2019 року та звільнити від кримінальної відповідальності підозрювану у вчиненні кримінального правопорушення, передбаченого ч.1 </w:t>
      </w:r>
      <w:hyperlink r:id="rId70" w:anchor="1143" w:tgtFrame="_blank" w:tooltip="Кримінальний кодекс України; нормативно-правовий акт № 2341-III від 05.04.2001" w:history="1">
        <w:r w:rsidRPr="0009465A">
          <w:rPr>
            <w:rStyle w:val="a7"/>
            <w:highlight w:val="yellow"/>
          </w:rPr>
          <w:t>ст.212 КК України</w:t>
        </w:r>
      </w:hyperlink>
      <w:r w:rsidRPr="0009465A">
        <w:rPr>
          <w:color w:val="000000"/>
          <w:highlight w:val="yellow"/>
        </w:rPr>
        <w:t>, ОСОБА_8 , ІНФОРМАЦІЯ_1 , уродженку с. Мислова Підволочиського району Тернопільської області, громадянку України, виконувача обов`язків директора ТОВ «Полімерна Група «Терполімергаз» (код ЄДРПОУ 37306731), зареєстровану та проживаючу за адресою: АДРЕСА_1, раніше не судиму, з підстав, передбачених ч.4 </w:t>
      </w:r>
      <w:hyperlink r:id="rId71" w:anchor="1143" w:tgtFrame="_blank" w:tooltip="Кримінальний кодекс України; нормативно-правовий акт № 2341-III від 05.04.2001" w:history="1">
        <w:r w:rsidRPr="0009465A">
          <w:rPr>
            <w:rStyle w:val="a7"/>
            <w:highlight w:val="yellow"/>
          </w:rPr>
          <w:t>ст.212 КК України</w:t>
        </w:r>
      </w:hyperlink>
      <w:r w:rsidRPr="0009465A">
        <w:rPr>
          <w:color w:val="000000"/>
          <w:highlight w:val="yellow"/>
        </w:rPr>
        <w:t>.</w:t>
      </w:r>
    </w:p>
    <w:p w14:paraId="738DA8FF" w14:textId="77777777" w:rsidR="0009465A" w:rsidRPr="0009465A" w:rsidRDefault="0009465A" w:rsidP="0009465A">
      <w:pPr>
        <w:pStyle w:val="a9"/>
        <w:rPr>
          <w:color w:val="000000"/>
        </w:rPr>
      </w:pPr>
      <w:r w:rsidRPr="0009465A">
        <w:rPr>
          <w:color w:val="000000"/>
        </w:rPr>
        <w:t>Арешт, накладений ухвалою слідчого судді Тернопільського міськрайонного суду Тернопільської області у справі №607/25411/19 (провадження 1-кс/607/14335/2019) в кримінальному провадженні №32019210000000028 від 12.06.2019 року - скасувати, речі та предмети вилучені під час проведення обшуків у кримінальному провадженні №32019210000000028 від 12.06.2019 року та на які накладено арешт ухвалою слідчого судді Тернопільського міськрайонного суду Тернопільської області у справі №607/25411/19 (провадження 1-кс/607/14335/2019) від 30 жовтня 2020 року, а саме, USB флеш-накопичувачі - залишити при матеріалах кримінального провадження №32019210000000028, усі інші речі та предмети - повернути ТОВ «Полімерна Група «Терполімергаз».</w:t>
      </w:r>
    </w:p>
    <w:p w14:paraId="1C993B9F" w14:textId="77777777" w:rsidR="0009465A" w:rsidRPr="0009465A" w:rsidRDefault="0009465A" w:rsidP="0009465A">
      <w:pPr>
        <w:pStyle w:val="a9"/>
        <w:rPr>
          <w:color w:val="000000"/>
        </w:rPr>
      </w:pPr>
      <w:r w:rsidRPr="0009465A">
        <w:rPr>
          <w:color w:val="000000"/>
        </w:rPr>
        <w:t>На ухвалу суду може бути подана апеляційна скарга до Тернопільського апеляційного суду протягом семи днів з дня її оголошення через Тернопільський міськрайонний суд Тернопільської області.</w:t>
      </w:r>
    </w:p>
    <w:p w14:paraId="3D90F557" w14:textId="77777777" w:rsidR="0009465A" w:rsidRPr="0009465A" w:rsidRDefault="0009465A" w:rsidP="0009465A">
      <w:pPr>
        <w:pStyle w:val="a9"/>
        <w:rPr>
          <w:color w:val="000000"/>
        </w:rPr>
      </w:pPr>
      <w:r w:rsidRPr="0009465A">
        <w:rPr>
          <w:color w:val="000000"/>
        </w:rPr>
        <w:t>Головуючий суддя Холява О.І.</w:t>
      </w:r>
    </w:p>
    <w:p w14:paraId="7D20D561" w14:textId="77777777" w:rsidR="0009465A" w:rsidRPr="0009465A" w:rsidRDefault="0009465A" w:rsidP="0009465A">
      <w:pPr>
        <w:pStyle w:val="a9"/>
        <w:rPr>
          <w:color w:val="000000"/>
        </w:rPr>
      </w:pPr>
      <w:r w:rsidRPr="0009465A">
        <w:rPr>
          <w:color w:val="000000"/>
        </w:rPr>
        <w:t>    </w:t>
      </w:r>
    </w:p>
    <w:p w14:paraId="1EB90D97" w14:textId="77777777" w:rsidR="00DC005A" w:rsidRPr="0009465A" w:rsidRDefault="00DC005A">
      <w:pPr>
        <w:rPr>
          <w:sz w:val="22"/>
          <w:szCs w:val="20"/>
        </w:rPr>
      </w:pPr>
    </w:p>
    <w:sectPr w:rsidR="00DC005A" w:rsidRPr="0009465A" w:rsidSect="0009465A">
      <w:headerReference w:type="first" r:id="rId7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07B14" w14:textId="77777777" w:rsidR="0009465A" w:rsidRDefault="0009465A" w:rsidP="0009465A">
      <w:pPr>
        <w:spacing w:after="0" w:line="240" w:lineRule="auto"/>
      </w:pPr>
      <w:r>
        <w:separator/>
      </w:r>
    </w:p>
  </w:endnote>
  <w:endnote w:type="continuationSeparator" w:id="0">
    <w:p w14:paraId="282293CC" w14:textId="77777777" w:rsidR="0009465A" w:rsidRDefault="0009465A" w:rsidP="0009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A820D" w14:textId="77777777" w:rsidR="0009465A" w:rsidRDefault="0009465A" w:rsidP="0009465A">
      <w:pPr>
        <w:spacing w:after="0" w:line="240" w:lineRule="auto"/>
      </w:pPr>
      <w:r>
        <w:separator/>
      </w:r>
    </w:p>
  </w:footnote>
  <w:footnote w:type="continuationSeparator" w:id="0">
    <w:p w14:paraId="5D3390EB" w14:textId="77777777" w:rsidR="0009465A" w:rsidRDefault="0009465A" w:rsidP="00094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A2A30" w14:textId="4B6936BC" w:rsidR="0009465A" w:rsidRDefault="0009465A">
    <w:pPr>
      <w:pStyle w:val="a3"/>
    </w:pPr>
    <w:hyperlink r:id="rId1" w:history="1">
      <w:r w:rsidRPr="0019373A">
        <w:rPr>
          <w:rStyle w:val="a7"/>
        </w:rPr>
        <w:t>https://reyestr.court.gov.ua/Review/89637262</w:t>
      </w:r>
    </w:hyperlink>
  </w:p>
  <w:p w14:paraId="0DEFD063" w14:textId="77777777" w:rsidR="0009465A" w:rsidRDefault="0009465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AC8"/>
    <w:rsid w:val="0009465A"/>
    <w:rsid w:val="004A2AC8"/>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45AB2"/>
  <w15:chartTrackingRefBased/>
  <w15:docId w15:val="{BBCC68F5-2292-434E-AA64-A6149CF23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65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465A"/>
  </w:style>
  <w:style w:type="paragraph" w:styleId="a5">
    <w:name w:val="footer"/>
    <w:basedOn w:val="a"/>
    <w:link w:val="a6"/>
    <w:uiPriority w:val="99"/>
    <w:unhideWhenUsed/>
    <w:rsid w:val="0009465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465A"/>
  </w:style>
  <w:style w:type="character" w:styleId="a7">
    <w:name w:val="Hyperlink"/>
    <w:basedOn w:val="a0"/>
    <w:uiPriority w:val="99"/>
    <w:unhideWhenUsed/>
    <w:rsid w:val="0009465A"/>
    <w:rPr>
      <w:color w:val="0563C1" w:themeColor="hyperlink"/>
      <w:u w:val="single"/>
    </w:rPr>
  </w:style>
  <w:style w:type="character" w:styleId="a8">
    <w:name w:val="Unresolved Mention"/>
    <w:basedOn w:val="a0"/>
    <w:uiPriority w:val="99"/>
    <w:semiHidden/>
    <w:unhideWhenUsed/>
    <w:rsid w:val="0009465A"/>
    <w:rPr>
      <w:color w:val="605E5C"/>
      <w:shd w:val="clear" w:color="auto" w:fill="E1DFDD"/>
    </w:rPr>
  </w:style>
  <w:style w:type="paragraph" w:styleId="a9">
    <w:name w:val="Normal (Web)"/>
    <w:basedOn w:val="a"/>
    <w:uiPriority w:val="99"/>
    <w:semiHidden/>
    <w:unhideWhenUsed/>
    <w:rsid w:val="0009465A"/>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89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536/ed_2020_05_29/pravo1/T10_2755.html?pravo=1" TargetMode="External"/><Relationship Id="rId18" Type="http://schemas.openxmlformats.org/officeDocument/2006/relationships/hyperlink" Target="http://search.ligazakon.ua/l_doc2.nsf/link1/an_12022/ed_2020_05_29/pravo1/T10_2755.html?pravo=1" TargetMode="External"/><Relationship Id="rId26" Type="http://schemas.openxmlformats.org/officeDocument/2006/relationships/hyperlink" Target="http://search.ligazakon.ua/l_doc2.nsf/link1/an_13552/ed_2020_05_29/pravo1/T10_2755.html?pravo=1" TargetMode="External"/><Relationship Id="rId39" Type="http://schemas.openxmlformats.org/officeDocument/2006/relationships/hyperlink" Target="http://search.ligazakon.ua/l_doc2.nsf/link1/ed_2013_06_27/pravo1/REG4248.html?pravo=1" TargetMode="External"/><Relationship Id="rId21" Type="http://schemas.openxmlformats.org/officeDocument/2006/relationships/hyperlink" Target="http://search.ligazakon.ua/l_doc2.nsf/link1/an_13496/ed_2020_05_29/pravo1/T10_2755.html?pravo=1" TargetMode="External"/><Relationship Id="rId34" Type="http://schemas.openxmlformats.org/officeDocument/2006/relationships/hyperlink" Target="http://search.ligazakon.ua/l_doc2.nsf/link1/an_13535/ed_2020_05_29/pravo1/T10_2755.html?pravo=1" TargetMode="External"/><Relationship Id="rId42" Type="http://schemas.openxmlformats.org/officeDocument/2006/relationships/hyperlink" Target="http://search.ligazakon.ua/l_doc2.nsf/link1/an_1143/ed_2020_05_13/pravo1/T012341.html?pravo=1" TargetMode="External"/><Relationship Id="rId47" Type="http://schemas.openxmlformats.org/officeDocument/2006/relationships/hyperlink" Target="http://search.ligazakon.ua/l_doc2.nsf/link1/an_1143/ed_2020_05_13/pravo1/T012341.html?pravo=1" TargetMode="External"/><Relationship Id="rId50" Type="http://schemas.openxmlformats.org/officeDocument/2006/relationships/hyperlink" Target="http://search.ligazakon.ua/l_doc2.nsf/link1/ed_2020_05_13/pravo1/T012341.html?pravo=1" TargetMode="External"/><Relationship Id="rId55" Type="http://schemas.openxmlformats.org/officeDocument/2006/relationships/hyperlink" Target="http://search.ligazakon.ua/l_doc2.nsf/link1/an_175/ed_2020_05_13/pravo1/T012341.html?pravo=1" TargetMode="External"/><Relationship Id="rId63" Type="http://schemas.openxmlformats.org/officeDocument/2006/relationships/hyperlink" Target="http://search.ligazakon.ua/l_doc2.nsf/link1/an_2184/ed_2020_05_13/pravo1/T124651.html?pravo=1" TargetMode="External"/><Relationship Id="rId68" Type="http://schemas.openxmlformats.org/officeDocument/2006/relationships/hyperlink" Target="http://search.ligazakon.ua/l_doc2.nsf/link1/an_2875/ed_2020_05_13/pravo1/T124651.html?pravo=1" TargetMode="External"/><Relationship Id="rId7" Type="http://schemas.openxmlformats.org/officeDocument/2006/relationships/hyperlink" Target="http://search.ligazakon.ua/l_doc2.nsf/link1/an_205/ed_2019_09_03/pravo1/Z960254K.html?pravo=1" TargetMode="External"/><Relationship Id="rId71" Type="http://schemas.openxmlformats.org/officeDocument/2006/relationships/hyperlink" Target="http://search.ligazakon.ua/l_doc2.nsf/link1/an_1143/ed_2020_05_13/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3553/ed_2020_05_29/pravo1/T10_2755.html?pravo=1" TargetMode="External"/><Relationship Id="rId29" Type="http://schemas.openxmlformats.org/officeDocument/2006/relationships/hyperlink" Target="http://search.ligazakon.ua/l_doc2.nsf/link1/an_13536/ed_2020_05_29/pravo1/T10_2755.html?pravo=1" TargetMode="External"/><Relationship Id="rId11" Type="http://schemas.openxmlformats.org/officeDocument/2006/relationships/hyperlink" Target="http://search.ligazakon.ua/l_doc2.nsf/link1/an_13497/ed_2020_05_29/pravo1/T10_2755.html?pravo=1" TargetMode="External"/><Relationship Id="rId24" Type="http://schemas.openxmlformats.org/officeDocument/2006/relationships/hyperlink" Target="http://search.ligazakon.ua/l_doc2.nsf/link1/an_13534/ed_2020_05_29/pravo1/T10_2755.html?pravo=1" TargetMode="External"/><Relationship Id="rId32" Type="http://schemas.openxmlformats.org/officeDocument/2006/relationships/hyperlink" Target="http://search.ligazakon.ua/l_doc2.nsf/link1/ed_2019_09_16/pravo1/REG4306.html?pravo=1" TargetMode="External"/><Relationship Id="rId37" Type="http://schemas.openxmlformats.org/officeDocument/2006/relationships/hyperlink" Target="http://search.ligazakon.ua/l_doc2.nsf/link1/an_12022/ed_2020_05_29/pravo1/T10_2755.html?pravo=1" TargetMode="External"/><Relationship Id="rId40" Type="http://schemas.openxmlformats.org/officeDocument/2006/relationships/hyperlink" Target="http://search.ligazakon.ua/l_doc2.nsf/link1/an_82/ed_2020_03_30/pravo1/T990996.html?pravo=1" TargetMode="External"/><Relationship Id="rId45" Type="http://schemas.openxmlformats.org/officeDocument/2006/relationships/hyperlink" Target="http://search.ligazakon.ua/l_doc2.nsf/link1/an_1143/ed_2020_05_13/pravo1/T012341.html?pravo=1" TargetMode="External"/><Relationship Id="rId53" Type="http://schemas.openxmlformats.org/officeDocument/2006/relationships/hyperlink" Target="http://search.ligazakon.ua/l_doc2.nsf/link1/an_2160/ed_2020_05_13/pravo1/T124651.html?pravo=1" TargetMode="External"/><Relationship Id="rId58" Type="http://schemas.openxmlformats.org/officeDocument/2006/relationships/hyperlink" Target="http://search.ligazakon.ua/l_doc2.nsf/link1/an_1143/ed_2020_05_13/pravo1/T012341.html?pravo=1" TargetMode="External"/><Relationship Id="rId66" Type="http://schemas.openxmlformats.org/officeDocument/2006/relationships/hyperlink" Target="http://search.ligazakon.ua/l_doc2.nsf/link1/an_2394/ed_2020_05_13/pravo1/T124651.html?pravo=1" TargetMode="External"/><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an_13534/ed_2020_05_29/pravo1/T10_2755.html?pravo=1" TargetMode="External"/><Relationship Id="rId23" Type="http://schemas.openxmlformats.org/officeDocument/2006/relationships/hyperlink" Target="http://search.ligazakon.ua/l_doc2.nsf/link1/an_13535/ed_2020_05_29/pravo1/T10_2755.html?pravo=1" TargetMode="External"/><Relationship Id="rId28" Type="http://schemas.openxmlformats.org/officeDocument/2006/relationships/hyperlink" Target="http://search.ligazakon.ua/l_doc2.nsf/link1/an_12021/ed_2020_05_29/pravo1/T10_2755.html?pravo=1" TargetMode="External"/><Relationship Id="rId36" Type="http://schemas.openxmlformats.org/officeDocument/2006/relationships/hyperlink" Target="http://search.ligazakon.ua/l_doc2.nsf/link1/ed_2013_06_27/pravo1/REG4153.html?pravo=1" TargetMode="External"/><Relationship Id="rId49" Type="http://schemas.openxmlformats.org/officeDocument/2006/relationships/hyperlink" Target="http://search.ligazakon.ua/l_doc2.nsf/link1/ed_2005_12_23/pravo1/VS05313.html?pravo=1" TargetMode="External"/><Relationship Id="rId57" Type="http://schemas.openxmlformats.org/officeDocument/2006/relationships/hyperlink" Target="http://search.ligazakon.ua/l_doc2.nsf/link1/an_1143/ed_2020_05_13/pravo1/T012341.html?pravo=1" TargetMode="External"/><Relationship Id="rId61" Type="http://schemas.openxmlformats.org/officeDocument/2006/relationships/hyperlink" Target="http://search.ligazakon.ua/l_doc2.nsf/link1/an_1143/ed_2020_05_13/pravo1/T012341.html?pravo=1" TargetMode="External"/><Relationship Id="rId10" Type="http://schemas.openxmlformats.org/officeDocument/2006/relationships/hyperlink" Target="http://search.ligazakon.ua/l_doc2.nsf/link1/an_60/ed_2020_03_30/pravo1/T990996.html?pravo=1" TargetMode="External"/><Relationship Id="rId19" Type="http://schemas.openxmlformats.org/officeDocument/2006/relationships/hyperlink" Target="http://search.ligazakon.ua/l_doc2.nsf/link1/an_12021/ed_2020_05_29/pravo1/T10_2755.html?pravo=1" TargetMode="External"/><Relationship Id="rId31" Type="http://schemas.openxmlformats.org/officeDocument/2006/relationships/hyperlink" Target="http://search.ligazakon.ua/l_doc2.nsf/link1/an_13534/ed_2020_05_29/pravo1/T10_2755.html?pravo=1" TargetMode="External"/><Relationship Id="rId44" Type="http://schemas.openxmlformats.org/officeDocument/2006/relationships/hyperlink" Target="http://search.ligazakon.ua/l_doc2.nsf/link1/ed_2020_03_30/pravo1/T990996.html?pravo=1" TargetMode="External"/><Relationship Id="rId52" Type="http://schemas.openxmlformats.org/officeDocument/2006/relationships/hyperlink" Target="http://search.ligazakon.ua/l_doc2.nsf/link1/an_2394/ed_2020_05_13/pravo1/T124651.html?pravo=1" TargetMode="External"/><Relationship Id="rId60" Type="http://schemas.openxmlformats.org/officeDocument/2006/relationships/hyperlink" Target="http://search.ligazakon.ua/l_doc2.nsf/link1/an_175/ed_2020_05_13/pravo1/T012341.html?pravo=1" TargetMode="External"/><Relationship Id="rId65" Type="http://schemas.openxmlformats.org/officeDocument/2006/relationships/hyperlink" Target="http://search.ligazakon.ua/l_doc2.nsf/link1/an_2205/ed_2020_05_13/pravo1/T124651.html?pravo=1" TargetMode="External"/><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11316/ed_2020_05_29/pravo1/T10_2755.html?pravo=1" TargetMode="External"/><Relationship Id="rId14" Type="http://schemas.openxmlformats.org/officeDocument/2006/relationships/hyperlink" Target="http://search.ligazakon.ua/l_doc2.nsf/link1/an_13535/ed_2020_05_29/pravo1/T10_2755.html?pravo=1" TargetMode="External"/><Relationship Id="rId22" Type="http://schemas.openxmlformats.org/officeDocument/2006/relationships/hyperlink" Target="http://search.ligazakon.ua/l_doc2.nsf/link1/an_13536/ed_2020_05_29/pravo1/T10_2755.html?pravo=1" TargetMode="External"/><Relationship Id="rId27" Type="http://schemas.openxmlformats.org/officeDocument/2006/relationships/hyperlink" Target="http://search.ligazakon.ua/l_doc2.nsf/link1/an_12022/ed_2020_05_29/pravo1/T10_2755.html?pravo=1" TargetMode="External"/><Relationship Id="rId30" Type="http://schemas.openxmlformats.org/officeDocument/2006/relationships/hyperlink" Target="http://search.ligazakon.ua/l_doc2.nsf/link1/an_13535/ed_2020_05_29/pravo1/T10_2755.html?pravo=1" TargetMode="External"/><Relationship Id="rId35" Type="http://schemas.openxmlformats.org/officeDocument/2006/relationships/hyperlink" Target="http://search.ligazakon.ua/l_doc2.nsf/link1/an_13534/ed_2020_05_29/pravo1/T10_2755.html?pravo=1" TargetMode="External"/><Relationship Id="rId43" Type="http://schemas.openxmlformats.org/officeDocument/2006/relationships/hyperlink" Target="http://search.ligazakon.ua/l_doc2.nsf/link1/ed_2012_04_13/pravo1/T080270.html?pravo=1" TargetMode="External"/><Relationship Id="rId48" Type="http://schemas.openxmlformats.org/officeDocument/2006/relationships/hyperlink" Target="http://search.ligazakon.ua/l_doc2.nsf/link1/an_2394/ed_2020_05_13/pravo1/T124651.html?pravo=1" TargetMode="External"/><Relationship Id="rId56" Type="http://schemas.openxmlformats.org/officeDocument/2006/relationships/hyperlink" Target="http://search.ligazakon.ua/l_doc2.nsf/link1/an_1143/ed_2020_05_13/pravo1/T012341.html?pravo=1" TargetMode="External"/><Relationship Id="rId64" Type="http://schemas.openxmlformats.org/officeDocument/2006/relationships/hyperlink" Target="http://search.ligazakon.ua/l_doc2.nsf/link1/an_2188/ed_2020_05_13/pravo1/T124651.html?pravo=1" TargetMode="External"/><Relationship Id="rId69" Type="http://schemas.openxmlformats.org/officeDocument/2006/relationships/hyperlink" Target="http://search.ligazakon.ua/l_doc2.nsf/link1/an_2904/ed_2020_05_13/pravo1/T124651.html?pravo=1" TargetMode="External"/><Relationship Id="rId8" Type="http://schemas.openxmlformats.org/officeDocument/2006/relationships/hyperlink" Target="http://search.ligazakon.ua/l_doc2.nsf/link1/an_346/ed_2020_03_30/pravo1/T030436.html?pravo=1" TargetMode="External"/><Relationship Id="rId51" Type="http://schemas.openxmlformats.org/officeDocument/2006/relationships/hyperlink" Target="http://search.ligazakon.ua/l_doc2.nsf/link1/ed_2020_03_30/pravo1/T990996.html?pravo=1" TargetMode="External"/><Relationship Id="rId72"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earch.ligazakon.ua/l_doc2.nsf/link1/an_13496/ed_2020_05_29/pravo1/T10_2755.html?pravo=1" TargetMode="External"/><Relationship Id="rId17" Type="http://schemas.openxmlformats.org/officeDocument/2006/relationships/hyperlink" Target="http://search.ligazakon.ua/l_doc2.nsf/link1/an_13552/ed_2020_05_29/pravo1/T10_2755.html?pravo=1" TargetMode="External"/><Relationship Id="rId25" Type="http://schemas.openxmlformats.org/officeDocument/2006/relationships/hyperlink" Target="http://search.ligazakon.ua/l_doc2.nsf/link1/an_13553/ed_2020_05_29/pravo1/T10_2755.html?pravo=1" TargetMode="External"/><Relationship Id="rId33" Type="http://schemas.openxmlformats.org/officeDocument/2006/relationships/hyperlink" Target="http://search.ligazakon.ua/l_doc2.nsf/link1/ed_2013_06_27/pravo1/REG4153.html?pravo=1" TargetMode="External"/><Relationship Id="rId38" Type="http://schemas.openxmlformats.org/officeDocument/2006/relationships/hyperlink" Target="http://search.ligazakon.ua/l_doc2.nsf/link1/an_12021/ed_2020_05_29/pravo1/T10_2755.html?pravo=1" TargetMode="External"/><Relationship Id="rId46" Type="http://schemas.openxmlformats.org/officeDocument/2006/relationships/hyperlink" Target="http://search.ligazakon.ua/l_doc2.nsf/link1/an_1143/ed_2020_05_13/pravo1/T012341.html?pravo=1" TargetMode="External"/><Relationship Id="rId59" Type="http://schemas.openxmlformats.org/officeDocument/2006/relationships/hyperlink" Target="http://search.ligazakon.ua/l_doc2.nsf/link1/an_910116/ed_2020_05_13/pravo1/T012341.html?pravo=1" TargetMode="External"/><Relationship Id="rId67" Type="http://schemas.openxmlformats.org/officeDocument/2006/relationships/hyperlink" Target="http://search.ligazakon.ua/l_doc2.nsf/link1/an_2780/ed_2020_05_13/pravo1/T124651.html?pravo=1" TargetMode="External"/><Relationship Id="rId20" Type="http://schemas.openxmlformats.org/officeDocument/2006/relationships/hyperlink" Target="http://search.ligazakon.ua/l_doc2.nsf/link1/an_13497/ed_2020_05_29/pravo1/T10_2755.html?pravo=1" TargetMode="External"/><Relationship Id="rId41" Type="http://schemas.openxmlformats.org/officeDocument/2006/relationships/hyperlink" Target="http://search.ligazakon.ua/l_doc2.nsf/link1/an_11928/ed_2020_05_29/pravo1/T10_2755.html?pravo=1" TargetMode="External"/><Relationship Id="rId54" Type="http://schemas.openxmlformats.org/officeDocument/2006/relationships/hyperlink" Target="http://search.ligazakon.ua/l_doc2.nsf/link1/an_2184/ed_2020_05_13/pravo1/T124651.html?pravo=1" TargetMode="External"/><Relationship Id="rId62" Type="http://schemas.openxmlformats.org/officeDocument/2006/relationships/hyperlink" Target="http://search.ligazakon.ua/l_doc2.nsf/link1/an_2160/ed_2020_05_13/pravo1/T124651.html?pravo=1" TargetMode="External"/><Relationship Id="rId70" Type="http://schemas.openxmlformats.org/officeDocument/2006/relationships/hyperlink" Target="http://search.ligazakon.ua/l_doc2.nsf/link1/an_1143/ed_2020_05_13/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5_13/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6372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5329</Words>
  <Characters>30377</Characters>
  <Application>Microsoft Office Word</Application>
  <DocSecurity>0</DocSecurity>
  <Lines>253</Lines>
  <Paragraphs>71</Paragraphs>
  <ScaleCrop>false</ScaleCrop>
  <Company/>
  <LinksUpToDate>false</LinksUpToDate>
  <CharactersWithSpaces>35635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2020-11-17T11:07:00Z</dcterms:created>
  <dcterms:modified xsi:type="dcterms:W3CDTF">2020-11-17T11:08:00Z</dcterms:modified>
</cp:coreProperties>
</file>